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黑体" w:hAnsi="宋体" w:eastAsia="黑体" w:cs="Times New Roman"/>
          <w:kern w:val="2"/>
          <w:sz w:val="32"/>
          <w:szCs w:val="32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outlineLvl w:val="0"/>
        <w:rPr>
          <w:rFonts w:hint="eastAsia" w:ascii="方正小标宋简体" w:hAnsi="宋体" w:eastAsia="方正小标宋简体" w:cs="Times New Roman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 w:bidi="ar"/>
        </w:rPr>
        <w:t>北京市科协系统优秀决策咨询成果申报表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left"/>
        <w:rPr>
          <w:rFonts w:hint="default" w:ascii="长城仿宋" w:hAnsi="Calibri" w:eastAsia="长城仿宋" w:cs="Times New Roman"/>
          <w:kern w:val="2"/>
          <w:sz w:val="18"/>
          <w:szCs w:val="18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推荐单位：</w:t>
      </w:r>
      <w:r>
        <w:rPr>
          <w:rFonts w:hint="eastAsia" w:ascii="长城仿宋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长城仿宋" w:hAnsi="Calibri" w:eastAsia="长城仿宋" w:cs="Times New Roman"/>
          <w:kern w:val="2"/>
          <w:sz w:val="21"/>
          <w:szCs w:val="21"/>
          <w:lang w:val="en-US" w:eastAsia="zh-CN" w:bidi="ar"/>
        </w:rPr>
        <w:t xml:space="preserve">                           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编号：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088"/>
        <w:gridCol w:w="869"/>
        <w:gridCol w:w="273"/>
        <w:gridCol w:w="1052"/>
        <w:gridCol w:w="198"/>
        <w:gridCol w:w="536"/>
        <w:gridCol w:w="417"/>
        <w:gridCol w:w="659"/>
        <w:gridCol w:w="349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成果名称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2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是否公开发表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报刊名称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15" w:firstLineChars="1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期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18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字数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840" w:firstLineChars="4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9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项目来源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2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奖励认可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（是否已获得其他奖励、认可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何种奖励、认可（附复印件））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 w:firstLine="525" w:firstLineChars="2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1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内容提要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字以内）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20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产生效果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（或预期效果）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60" w:lineRule="auto"/>
              <w:ind w:left="0" w:right="0" w:firstLine="420" w:firstLineChars="2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3" w:hRule="atLeast"/>
        </w:trPr>
        <w:tc>
          <w:tcPr>
            <w:tcW w:w="1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项目主要成员（注明是否是青托人才）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龄</w:t>
            </w:r>
          </w:p>
        </w:tc>
        <w:tc>
          <w:tcPr>
            <w:tcW w:w="22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eastAsia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工作单位及职务职称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eastAsia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是否青托人才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项目联系人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92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申报单位</w:t>
            </w:r>
          </w:p>
        </w:tc>
        <w:tc>
          <w:tcPr>
            <w:tcW w:w="74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所提交报告无知识产权争议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25" w:firstLineChars="22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570" w:firstLineChars="17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单位盖章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负责人签名：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0" w:hRule="atLeast"/>
        </w:trPr>
        <w:tc>
          <w:tcPr>
            <w:tcW w:w="88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推荐意见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eastAsia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040" w:firstLineChars="24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推荐单位盖章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负责人签名：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eastAsia" w:ascii="长城仿宋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长城仿宋" w:hAnsi="长城仿宋" w:eastAsia="长城仿宋" w:cs="长城仿宋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推荐单位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315" w:firstLineChars="15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1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6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推荐单位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4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邮编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 w:ascii="长城仿宋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overflowPunct w:val="0"/>
        <w:autoSpaceDE w:val="0"/>
        <w:autoSpaceDN w:val="0"/>
        <w:spacing w:before="0" w:beforeAutospacing="0" w:after="0" w:afterAutospacing="0" w:line="20" w:lineRule="exact"/>
        <w:ind w:left="340" w:right="210" w:rightChars="100"/>
        <w:jc w:val="both"/>
        <w:textAlignment w:val="bottom"/>
        <w:rPr>
          <w:rFonts w:hint="default" w:ascii="Calibri" w:hAnsi="Calibri" w:eastAsia="仿宋_GB2312" w:cs="Times New Roman"/>
          <w:kern w:val="2"/>
          <w:sz w:val="30"/>
          <w:szCs w:val="30"/>
        </w:rPr>
      </w:pPr>
      <w:r>
        <w:rPr>
          <w:rFonts w:hint="default" w:ascii="Calibri" w:hAnsi="Calibri" w:eastAsia="仿宋_GB2312" w:cs="Times New Roman"/>
          <w:kern w:val="2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  <w:t>（此表双面打印）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长城仿宋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FF8D64"/>
    <w:rsid w:val="CFFF8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2026-09-14T10:46:00Z</dcterms:created>
  <dc:creator>罗新雨</dc:creator>
  <cp:lastModifiedBy>罗新雨</cp:lastModifiedBy>
  <dcterms:modified xsi:type="dcterms:W3CDTF">2026-09-14T10:46:49Z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EC185A7BA17244A2FA5FA76AC3D5E4BC_41</vt:lpwstr>
  </property>
</Properties>
</file>