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center"/>
        <w:rPr>
          <w:rFonts w:ascii="宋体" w:hAnsi="宋体"/>
          <w:b/>
          <w:bCs/>
          <w:color w:val="000000"/>
          <w:sz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  <w:lang w:eastAsia="zh-CN"/>
        </w:rPr>
        <w:t>2026年全国科普月优质科普资源</w:t>
      </w: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  <w:lang w:val="en-US" w:eastAsia="zh-CN"/>
        </w:rPr>
        <w:t>征集</w:t>
      </w: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  <w:lang w:eastAsia="zh-CN"/>
        </w:rPr>
        <w:t>项目申报书</w:t>
      </w:r>
    </w:p>
    <w:p>
      <w:pPr>
        <w:pStyle w:val="7"/>
        <w:rPr>
          <w:rFonts w:ascii="宋体" w:hAnsi="宋体"/>
          <w:b/>
          <w:bCs/>
          <w:color w:val="000000"/>
          <w:sz w:val="32"/>
        </w:rPr>
      </w:pPr>
    </w:p>
    <w:p>
      <w:pPr>
        <w:pStyle w:val="7"/>
      </w:pPr>
    </w:p>
    <w:p/>
    <w:p>
      <w:pPr>
        <w:spacing w:line="800" w:lineRule="exact"/>
        <w:ind w:firstLine="281" w:firstLineChars="88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sz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/>
          <w:sz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sz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u w:val="single"/>
        </w:rPr>
        <w:t xml:space="preserve">           </w:t>
      </w:r>
    </w:p>
    <w:p>
      <w:pPr>
        <w:spacing w:line="800" w:lineRule="exact"/>
        <w:ind w:firstLine="281" w:firstLineChars="88"/>
        <w:rPr>
          <w:rFonts w:ascii="仿宋_GB2312" w:hAnsi="仿宋_GB2312" w:eastAsia="仿宋_GB2312" w:cs="仿宋_GB2312"/>
          <w:bCs/>
          <w:sz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申报单位名称（盖章）：</w:t>
      </w:r>
      <w:r>
        <w:rPr>
          <w:rFonts w:hint="eastAsia" w:ascii="仿宋_GB2312" w:hAnsi="仿宋_GB2312" w:eastAsia="仿宋_GB2312" w:cs="仿宋_GB2312"/>
          <w:b/>
          <w:sz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sz w:val="32"/>
          <w:u w:val="single"/>
        </w:rPr>
        <w:t xml:space="preserve">             </w:t>
      </w:r>
    </w:p>
    <w:p>
      <w:pPr>
        <w:spacing w:line="800" w:lineRule="exact"/>
        <w:ind w:firstLine="281" w:firstLineChars="88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项目负责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</w:t>
      </w:r>
    </w:p>
    <w:p>
      <w:pPr>
        <w:spacing w:line="800" w:lineRule="exact"/>
        <w:ind w:firstLine="281" w:firstLineChars="88"/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</w:t>
      </w:r>
    </w:p>
    <w:p>
      <w:pPr>
        <w:spacing w:line="800" w:lineRule="exact"/>
        <w:ind w:firstLine="281" w:firstLineChars="88"/>
        <w:rPr>
          <w:rFonts w:ascii="仿宋_GB2312" w:hAnsi="仿宋_GB2312" w:eastAsia="仿宋_GB2312" w:cs="仿宋_GB2312"/>
          <w:bCs/>
          <w:sz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b/>
          <w:sz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sz w:val="32"/>
          <w:u w:val="single"/>
        </w:rPr>
        <w:t xml:space="preserve">                        </w:t>
      </w:r>
    </w:p>
    <w:p>
      <w:pPr>
        <w:spacing w:line="800" w:lineRule="exact"/>
        <w:ind w:firstLine="281" w:firstLineChars="88"/>
        <w:rPr>
          <w:rFonts w:ascii="仿宋_GB2312" w:hAnsi="仿宋_GB2312" w:eastAsia="仿宋_GB2312" w:cs="仿宋_GB2312"/>
          <w:bCs/>
          <w:sz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通信地址：</w:t>
      </w:r>
      <w:r>
        <w:rPr>
          <w:rFonts w:hint="eastAsia" w:ascii="仿宋_GB2312" w:hAnsi="仿宋_GB2312" w:eastAsia="仿宋_GB2312" w:cs="仿宋_GB2312"/>
          <w:b/>
          <w:sz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sz w:val="32"/>
          <w:u w:val="single"/>
        </w:rPr>
        <w:t xml:space="preserve">                        </w:t>
      </w:r>
    </w:p>
    <w:p>
      <w:pPr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申报日期</w:t>
      </w:r>
      <w:bookmarkStart w:id="0" w:name="tbsjN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bookmarkStart w:id="1" w:name="tbsjY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bookmarkStart w:id="2" w:name="tbsjR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pStyle w:val="7"/>
        <w:rPr>
          <w:rFonts w:hAnsi="仿宋"/>
          <w:b/>
          <w:bCs/>
          <w:sz w:val="28"/>
          <w:szCs w:val="28"/>
        </w:rPr>
      </w:pPr>
    </w:p>
    <w:p>
      <w:pPr>
        <w:pStyle w:val="7"/>
        <w:jc w:val="center"/>
        <w:rPr>
          <w:rFonts w:hAnsi="仿宋"/>
          <w:b/>
          <w:bCs/>
          <w:sz w:val="28"/>
          <w:szCs w:val="28"/>
        </w:rPr>
      </w:pPr>
      <w:r>
        <w:rPr>
          <w:rFonts w:hint="eastAsia" w:hAnsi="仿宋"/>
          <w:b/>
          <w:bCs/>
          <w:sz w:val="28"/>
          <w:szCs w:val="28"/>
        </w:rPr>
        <w:t>北京市科学技术协会</w:t>
      </w:r>
    </w:p>
    <w:p>
      <w:pPr>
        <w:spacing w:after="312" w:afterLines="100"/>
        <w:jc w:val="center"/>
        <w:rPr>
          <w:rFonts w:hint="eastAsia"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202</w:t>
      </w:r>
      <w:r>
        <w:rPr>
          <w:rFonts w:hint="eastAsia" w:ascii="仿宋_GB2312" w:hAnsi="仿宋" w:eastAsia="仿宋_GB2312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年</w:t>
      </w:r>
    </w:p>
    <w:p>
      <w:pPr>
        <w:pStyle w:val="2"/>
        <w:rPr>
          <w:rFonts w:hint="eastAsia" w:ascii="仿宋_GB2312" w:hAnsi="仿宋" w:eastAsia="仿宋_GB2312"/>
          <w:b/>
          <w:bCs/>
          <w:sz w:val="28"/>
          <w:szCs w:val="28"/>
        </w:rPr>
      </w:pPr>
    </w:p>
    <w:p/>
    <w:p>
      <w:pPr>
        <w:pStyle w:val="7"/>
        <w:jc w:val="both"/>
      </w:pPr>
    </w:p>
    <w:p>
      <w:pPr>
        <w:spacing w:line="56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承诺书</w:t>
      </w:r>
    </w:p>
    <w:p>
      <w:pPr>
        <w:adjustRightInd w:val="0"/>
        <w:snapToGrid w:val="0"/>
        <w:spacing w:line="560" w:lineRule="exact"/>
        <w:rPr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本单位郑重承诺：本单位知悉并保证所提供的</w:t>
      </w:r>
      <w:r>
        <w:rPr>
          <w:rFonts w:hint="eastAsia" w:ascii="仿宋_GB2312" w:eastAsia="仿宋_GB2312"/>
          <w:sz w:val="32"/>
          <w:szCs w:val="32"/>
          <w:lang w:eastAsia="zh-CN"/>
        </w:rPr>
        <w:t>2026年全国科普月优质科普资源征集项目</w:t>
      </w:r>
      <w:r>
        <w:rPr>
          <w:rFonts w:hint="eastAsia" w:ascii="仿宋_GB2312" w:eastAsia="仿宋_GB2312"/>
          <w:sz w:val="32"/>
          <w:szCs w:val="32"/>
        </w:rPr>
        <w:t>资料和相关证明文件的真实性、完整性和准确性，并承担因资料虚假而产生的一切后果。承接</w:t>
      </w:r>
      <w:r>
        <w:rPr>
          <w:rFonts w:hint="eastAsia" w:ascii="仿宋_GB2312" w:eastAsia="仿宋_GB2312"/>
          <w:sz w:val="32"/>
          <w:szCs w:val="32"/>
          <w:lang w:eastAsia="zh-CN"/>
        </w:rPr>
        <w:t>北京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市科学技术协会科普部</w:t>
      </w:r>
      <w:r>
        <w:rPr>
          <w:rFonts w:hint="eastAsia" w:ascii="仿宋_GB2312" w:eastAsia="仿宋_GB2312"/>
          <w:sz w:val="32"/>
          <w:szCs w:val="32"/>
        </w:rPr>
        <w:t>项目后，本单位承诺将自觉接受北京市科学技术协会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科普部</w:t>
      </w:r>
      <w:r>
        <w:rPr>
          <w:rFonts w:hint="eastAsia" w:ascii="仿宋_GB2312" w:eastAsia="仿宋_GB2312"/>
          <w:sz w:val="32"/>
          <w:szCs w:val="32"/>
        </w:rPr>
        <w:t>的管理考核。</w:t>
      </w:r>
    </w:p>
    <w:p>
      <w:pPr>
        <w:adjustRightInd w:val="0"/>
        <w:snapToGrid w:val="0"/>
        <w:spacing w:line="560" w:lineRule="exact"/>
        <w:ind w:firstLine="640" w:firstLineChars="200"/>
        <w:rPr>
          <w:sz w:val="32"/>
          <w:szCs w:val="32"/>
        </w:rPr>
      </w:pPr>
    </w:p>
    <w:p>
      <w:pPr>
        <w:tabs>
          <w:tab w:val="left" w:pos="5220"/>
          <w:tab w:val="left" w:pos="5400"/>
          <w:tab w:val="left" w:pos="6840"/>
        </w:tabs>
        <w:adjustRightInd w:val="0"/>
        <w:snapToGrid w:val="0"/>
        <w:spacing w:before="100" w:beforeAutospacing="1" w:after="100" w:afterAutospacing="1" w:line="560" w:lineRule="exact"/>
        <w:ind w:right="640"/>
        <w:rPr>
          <w:sz w:val="32"/>
          <w:szCs w:val="32"/>
        </w:rPr>
      </w:pPr>
    </w:p>
    <w:p>
      <w:pPr>
        <w:tabs>
          <w:tab w:val="left" w:pos="5220"/>
          <w:tab w:val="left" w:pos="5400"/>
          <w:tab w:val="left" w:pos="6840"/>
        </w:tabs>
        <w:adjustRightInd w:val="0"/>
        <w:snapToGrid w:val="0"/>
        <w:spacing w:before="100" w:beforeAutospacing="1" w:after="100" w:afterAutospacing="1" w:line="560" w:lineRule="exact"/>
        <w:ind w:right="640" w:firstLine="3520" w:firstLineChars="1100"/>
        <w:rPr>
          <w:sz w:val="32"/>
          <w:szCs w:val="32"/>
        </w:rPr>
      </w:pPr>
    </w:p>
    <w:p>
      <w:pPr>
        <w:tabs>
          <w:tab w:val="left" w:pos="5220"/>
          <w:tab w:val="left" w:pos="5400"/>
          <w:tab w:val="left" w:pos="6840"/>
        </w:tabs>
        <w:adjustRightInd w:val="0"/>
        <w:snapToGrid w:val="0"/>
        <w:spacing w:before="100" w:beforeAutospacing="1" w:after="100" w:afterAutospacing="1" w:line="560" w:lineRule="exact"/>
        <w:ind w:right="640"/>
        <w:rPr>
          <w:sz w:val="32"/>
          <w:szCs w:val="32"/>
        </w:rPr>
      </w:pPr>
    </w:p>
    <w:p>
      <w:pPr>
        <w:tabs>
          <w:tab w:val="left" w:pos="5220"/>
          <w:tab w:val="left" w:pos="5400"/>
          <w:tab w:val="left" w:pos="6840"/>
        </w:tabs>
        <w:adjustRightInd w:val="0"/>
        <w:snapToGrid w:val="0"/>
        <w:spacing w:before="100" w:beforeAutospacing="1" w:after="100" w:afterAutospacing="1" w:line="560" w:lineRule="exact"/>
        <w:ind w:right="640" w:firstLine="3520" w:firstLineChars="1100"/>
        <w:rPr>
          <w:sz w:val="32"/>
          <w:szCs w:val="32"/>
        </w:rPr>
      </w:pPr>
    </w:p>
    <w:p>
      <w:pPr>
        <w:adjustRightInd w:val="0"/>
        <w:snapToGrid w:val="0"/>
        <w:spacing w:line="600" w:lineRule="exact"/>
        <w:ind w:right="640" w:firstLine="3360" w:firstLineChars="10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申报单位（盖章）：</w:t>
      </w:r>
    </w:p>
    <w:p>
      <w:pPr>
        <w:adjustRightInd w:val="0"/>
        <w:snapToGrid w:val="0"/>
        <w:spacing w:line="600" w:lineRule="exact"/>
        <w:ind w:right="640" w:firstLine="3360" w:firstLineChars="10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项目负责人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（签字或签章）：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                       年    月    日</w:t>
      </w:r>
    </w:p>
    <w:p>
      <w:pPr>
        <w:tabs>
          <w:tab w:val="left" w:pos="5980"/>
        </w:tabs>
        <w:jc w:val="left"/>
      </w:pPr>
    </w:p>
    <w:p>
      <w:pPr>
        <w:spacing w:line="20" w:lineRule="exact"/>
      </w:pPr>
      <w:r>
        <w:rPr>
          <w:sz w:val="32"/>
          <w:szCs w:val="32"/>
        </w:rPr>
        <w:br w:type="page"/>
      </w:r>
    </w:p>
    <w:tbl>
      <w:tblPr>
        <w:tblStyle w:val="13"/>
        <w:tblpPr w:leftFromText="180" w:rightFromText="180" w:vertAnchor="page" w:horzAnchor="margin" w:tblpX="-738" w:tblpY="2266"/>
        <w:tblW w:w="10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1"/>
        <w:gridCol w:w="2850"/>
        <w:gridCol w:w="1527"/>
        <w:gridCol w:w="2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10000" w:type="dxa"/>
            <w:gridSpan w:val="4"/>
            <w:noWrap w:val="0"/>
            <w:vAlign w:val="center"/>
          </w:tcPr>
          <w:p>
            <w:pPr>
              <w:rPr>
                <w:rFonts w:eastAsia="黑体"/>
                <w:bCs/>
                <w:sz w:val="28"/>
              </w:rPr>
            </w:pPr>
            <w:r>
              <w:rPr>
                <w:rFonts w:ascii="黑体" w:eastAsia="黑体"/>
                <w:bCs/>
                <w:sz w:val="32"/>
                <w:szCs w:val="32"/>
              </w:rPr>
              <w:br w:type="page"/>
            </w:r>
            <w:r>
              <w:rPr>
                <w:rFonts w:ascii="黑体" w:eastAsia="黑体"/>
                <w:bCs/>
                <w:sz w:val="32"/>
                <w:szCs w:val="32"/>
              </w:rPr>
              <w:br w:type="page"/>
            </w:r>
            <w:r>
              <w:rPr>
                <w:rFonts w:ascii="黑体" w:eastAsia="黑体"/>
                <w:bCs/>
                <w:sz w:val="32"/>
                <w:szCs w:val="32"/>
              </w:rPr>
              <w:br w:type="page"/>
            </w:r>
            <w:r>
              <w:rPr>
                <w:rFonts w:eastAsia="黑体"/>
                <w:bCs/>
                <w:sz w:val="32"/>
                <w:szCs w:val="32"/>
              </w:rPr>
              <w:br w:type="page"/>
            </w:r>
            <w:r>
              <w:rPr>
                <w:rFonts w:hint="eastAsia" w:eastAsia="黑体"/>
                <w:bCs/>
                <w:sz w:val="32"/>
                <w:szCs w:val="32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3" w:hRule="atLeast"/>
        </w:trPr>
        <w:tc>
          <w:tcPr>
            <w:tcW w:w="294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申报单位名称</w:t>
            </w:r>
          </w:p>
        </w:tc>
        <w:tc>
          <w:tcPr>
            <w:tcW w:w="705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94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705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3" w:hRule="atLeast"/>
        </w:trPr>
        <w:tc>
          <w:tcPr>
            <w:tcW w:w="29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单位地址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94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7" w:hRule="atLeast"/>
        </w:trPr>
        <w:tc>
          <w:tcPr>
            <w:tcW w:w="294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94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9" w:hRule="atLeast"/>
        </w:trPr>
        <w:tc>
          <w:tcPr>
            <w:tcW w:w="29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申报单位基本情况</w:t>
            </w:r>
          </w:p>
        </w:tc>
        <w:tc>
          <w:tcPr>
            <w:tcW w:w="70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（简要介绍申报单位的基本情况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1000字以内）</w:t>
            </w:r>
          </w:p>
        </w:tc>
      </w:tr>
    </w:tbl>
    <w:p/>
    <w:p>
      <w:pPr>
        <w:pStyle w:val="2"/>
      </w:pPr>
    </w:p>
    <w:tbl>
      <w:tblPr>
        <w:tblStyle w:val="13"/>
        <w:tblpPr w:leftFromText="180" w:rightFromText="180" w:vertAnchor="page" w:horzAnchor="margin" w:tblpXSpec="center" w:tblpY="226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358"/>
        <w:gridCol w:w="168"/>
        <w:gridCol w:w="1153"/>
        <w:gridCol w:w="985"/>
        <w:gridCol w:w="112"/>
        <w:gridCol w:w="421"/>
        <w:gridCol w:w="1079"/>
        <w:gridCol w:w="694"/>
        <w:gridCol w:w="365"/>
        <w:gridCol w:w="441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jc w:val="left"/>
              <w:rPr>
                <w:rFonts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</w:rPr>
              <w:t>二、项目简介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spacing w:after="0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黑体"/>
                <w:bCs/>
                <w:sz w:val="24"/>
                <w:szCs w:val="22"/>
                <w:lang w:val="en-US" w:eastAsia="zh-CN"/>
              </w:rPr>
              <w:t>项目名称</w:t>
            </w:r>
          </w:p>
        </w:tc>
        <w:tc>
          <w:tcPr>
            <w:tcW w:w="23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spacing w:after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0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spacing w:after="0"/>
              <w:jc w:val="center"/>
              <w:rPr>
                <w:rFonts w:eastAsia="黑体"/>
                <w:bCs/>
                <w:sz w:val="24"/>
                <w:szCs w:val="22"/>
              </w:rPr>
            </w:pPr>
            <w:r>
              <w:rPr>
                <w:rFonts w:hint="eastAsia" w:eastAsia="黑体"/>
                <w:bCs/>
                <w:sz w:val="24"/>
                <w:szCs w:val="22"/>
              </w:rPr>
              <w:t>涉及领域</w:t>
            </w:r>
          </w:p>
        </w:tc>
        <w:tc>
          <w:tcPr>
            <w:tcW w:w="23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spacing w:after="0"/>
              <w:jc w:val="center"/>
              <w:rPr>
                <w:rFonts w:eastAsia="黑体"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9000" w:type="dxa"/>
            <w:gridSpan w:val="12"/>
            <w:tcBorders>
              <w:bottom w:val="single" w:color="auto" w:sz="4" w:space="0"/>
            </w:tcBorders>
          </w:tcPr>
          <w:p>
            <w:pPr>
              <w:pStyle w:val="7"/>
              <w:spacing w:after="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9000" w:type="dxa"/>
            <w:gridSpan w:val="12"/>
            <w:tcBorders>
              <w:bottom w:val="single" w:color="auto" w:sz="4" w:space="0"/>
            </w:tcBorders>
          </w:tcPr>
          <w:p>
            <w:pPr>
              <w:pStyle w:val="7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</w:rPr>
              <w:t>三、绩效目标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  <w:jc w:val="center"/>
        </w:trPr>
        <w:tc>
          <w:tcPr>
            <w:tcW w:w="9000" w:type="dxa"/>
            <w:gridSpan w:val="12"/>
            <w:tcBorders>
              <w:bottom w:val="single" w:color="auto" w:sz="4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0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活动场次</w:t>
            </w: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2559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专家参与人数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0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线上参与情况</w:t>
            </w: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2559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线下参与情况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0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产生资源数量（文章）</w:t>
            </w: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</w:tcPr>
          <w:p>
            <w:pPr>
              <w:pStyle w:val="7"/>
            </w:pPr>
          </w:p>
        </w:tc>
        <w:tc>
          <w:tcPr>
            <w:tcW w:w="2559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产生资源数量（视频）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50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产生资源数量（展教产品）</w:t>
            </w:r>
          </w:p>
        </w:tc>
        <w:tc>
          <w:tcPr>
            <w:tcW w:w="6750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0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</w:rPr>
              <w:t>四、项目进度及阶段目标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时间</w:t>
            </w:r>
          </w:p>
        </w:tc>
        <w:tc>
          <w:tcPr>
            <w:tcW w:w="6750" w:type="dxa"/>
            <w:gridSpan w:val="9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6750" w:type="dxa"/>
            <w:gridSpan w:val="9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000" w:type="dxa"/>
            <w:gridSpan w:val="1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eastAsia="黑体"/>
                <w:bCs/>
                <w:sz w:val="28"/>
              </w:rPr>
              <w:t xml:space="preserve">五、经费预算情况表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黑体" w:cs="宋体"/>
                <w:bCs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经费预算总额（元）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申请财政专项金额（元）</w:t>
            </w:r>
          </w:p>
        </w:tc>
        <w:tc>
          <w:tcPr>
            <w:tcW w:w="4500" w:type="dxa"/>
            <w:gridSpan w:val="6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自筹资金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500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000" w:type="dxa"/>
            <w:gridSpan w:val="12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bCs/>
                <w:sz w:val="28"/>
              </w:rPr>
              <w:t xml:space="preserve">六、经费支出预算表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编号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支出内容</w:t>
            </w:r>
          </w:p>
        </w:tc>
        <w:tc>
          <w:tcPr>
            <w:tcW w:w="1153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数量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单价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金额（元）</w:t>
            </w:r>
          </w:p>
        </w:tc>
        <w:tc>
          <w:tcPr>
            <w:tcW w:w="150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000" w:type="dxa"/>
            <w:gridSpan w:val="8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总计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000" w:type="dxa"/>
            <w:gridSpan w:val="12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bCs/>
                <w:sz w:val="28"/>
              </w:rPr>
              <w:t>七、项目的主要参加人员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序号</w:t>
            </w:r>
          </w:p>
        </w:tc>
        <w:tc>
          <w:tcPr>
            <w:tcW w:w="13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姓名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年龄</w:t>
            </w:r>
          </w:p>
        </w:tc>
        <w:tc>
          <w:tcPr>
            <w:tcW w:w="151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职务/职称</w:t>
            </w:r>
          </w:p>
        </w:tc>
        <w:tc>
          <w:tcPr>
            <w:tcW w:w="257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工作单位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在本项目中承担的主要工作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79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79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</w:tbl>
    <w:p>
      <w:pPr>
        <w:jc w:val="left"/>
        <w:rPr>
          <w:rFonts w:eastAsia="黑体"/>
          <w:bCs/>
          <w:sz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814" w:left="1587" w:header="850" w:footer="992" w:gutter="0"/>
          <w:pgNumType w:fmt="numberInDash"/>
          <w:cols w:space="0" w:num="1"/>
          <w:docGrid w:type="lines" w:linePitch="312" w:charSpace="0"/>
        </w:sectPr>
      </w:pPr>
    </w:p>
    <w:tbl>
      <w:tblPr>
        <w:tblStyle w:val="13"/>
        <w:tblpPr w:leftFromText="181" w:rightFromText="181" w:vertAnchor="text" w:horzAnchor="margin" w:tblpXSpec="center" w:tblpY="1"/>
        <w:tblOverlap w:val="never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00" w:type="dxa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bCs/>
                <w:sz w:val="28"/>
              </w:rPr>
              <w:t>八、共同条款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1" w:hRule="atLeast"/>
          <w:jc w:val="center"/>
        </w:trPr>
        <w:tc>
          <w:tcPr>
            <w:tcW w:w="90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（一）项目承担单位必须按要求编报项目、活动执行情况和最终效果及时上报项目归口管理部门。形成的过程材料及资源由归口管理部门保存管理。</w:t>
            </w:r>
          </w:p>
          <w:p>
            <w:pPr>
              <w:adjustRightInd w:val="0"/>
              <w:snapToGrid w:val="0"/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（二）任务执行过程中，如项目承担单位提出需调整任务，必须按照规定程序报项目归口管理部门,待正式批复后执行。</w:t>
            </w:r>
          </w:p>
          <w:p>
            <w:pPr>
              <w:adjustRightInd w:val="0"/>
              <w:snapToGrid w:val="0"/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三）项目承担单位因某种原因（如：与申报内容有出入、挪用经费、技术措施或某些实施条件不落实）不能按计划执行而主动要求中止任务时，应视不同情况，部分或全部退还所拨经费；项目承担单位未主动提出中止任务的要求，北京市科协有权提出中止任务。</w:t>
            </w:r>
          </w:p>
        </w:tc>
      </w:tr>
    </w:tbl>
    <w:tbl>
      <w:tblPr>
        <w:tblStyle w:val="14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7"/>
        <w:gridCol w:w="39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eastAsia="黑体"/>
                <w:bCs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eastAsia="黑体"/>
                <w:bCs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eastAsia="黑体"/>
                <w:bCs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eastAsia="黑体"/>
                <w:bCs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eastAsia="黑体"/>
                <w:bCs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eastAsia="黑体"/>
                <w:bCs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eastAsia="黑体"/>
                <w:bCs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eastAsia="黑体"/>
                <w:bCs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eastAsia="黑体"/>
                <w:bCs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eastAsia="黑体"/>
                <w:bCs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eastAsia="黑体"/>
                <w:bCs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eastAsia="黑体"/>
                <w:bCs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eastAsia="黑体"/>
                <w:bCs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eastAsia="黑体"/>
                <w:bCs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eastAsia="黑体"/>
                <w:bCs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eastAsia="黑体"/>
                <w:bCs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eastAsia="黑体"/>
                <w:bCs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eastAsia="黑体"/>
                <w:bCs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eastAsia="黑体"/>
                <w:bCs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eastAsia="黑体"/>
                <w:bCs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eastAsia="黑体"/>
                <w:bCs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</w:rPr>
              <w:t>申报单位声明（本页为独立页）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9060" w:type="dxa"/>
            <w:gridSpan w:val="2"/>
            <w:tcBorders>
              <w:bottom w:val="nil"/>
              <w:tl2br w:val="nil"/>
              <w:tr2bl w:val="nil"/>
            </w:tcBorders>
          </w:tcPr>
          <w:p>
            <w:pPr>
              <w:wordWrap w:val="0"/>
              <w:spacing w:line="560" w:lineRule="exact"/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ordWrap w:val="0"/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（申报单位名称）申报的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项目未获得财政经费支持，本项目申报书填写内容均真实有效。若项目入选，可按照相关工作要求执行。</w:t>
            </w:r>
          </w:p>
          <w:p>
            <w:pPr>
              <w:wordWrap w:val="0"/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特此声明！</w:t>
            </w:r>
          </w:p>
          <w:p>
            <w:pPr>
              <w:pStyle w:val="7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5117" w:type="dxa"/>
            <w:tcBorders>
              <w:top w:val="nil"/>
              <w:bottom w:val="nil"/>
              <w:right w:val="nil"/>
              <w:tl2br w:val="nil"/>
              <w:tr2bl w:val="nil"/>
            </w:tcBorders>
          </w:tcPr>
          <w:p>
            <w:pPr>
              <w:wordWrap w:val="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申报单位名称： </w:t>
            </w: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（加盖公章）  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wordWrap w:val="0"/>
              <w:spacing w:line="560" w:lineRule="exact"/>
              <w:ind w:firstLine="3840" w:firstLineChars="1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5117" w:type="dxa"/>
            <w:tcBorders>
              <w:top w:val="nil"/>
              <w:bottom w:val="nil"/>
              <w:right w:val="nil"/>
              <w:tl2br w:val="nil"/>
              <w:tr2bl w:val="nil"/>
            </w:tcBorders>
          </w:tcPr>
          <w:p>
            <w:pPr>
              <w:wordWrap w:val="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单位负责人或   </w:t>
            </w: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项目负责人签字：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wordWrap w:val="0"/>
              <w:spacing w:line="560" w:lineRule="exact"/>
              <w:ind w:firstLine="3840" w:firstLineChars="1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tbl>
      <w:tblPr>
        <w:tblStyle w:val="14"/>
        <w:tblpPr w:leftFromText="180" w:rightFromText="180" w:vertAnchor="text" w:tblpX="10427" w:tblpY="-16866"/>
        <w:tblOverlap w:val="never"/>
        <w:tblW w:w="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45" w:type="dxa"/>
          </w:tcPr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 w:val="24"/>
        </w:rPr>
        <w:sectPr>
          <w:pgSz w:w="11906" w:h="16838"/>
          <w:pgMar w:top="2098" w:right="1474" w:bottom="1984" w:left="1587" w:header="850" w:footer="992" w:gutter="0"/>
          <w:pgNumType w:fmt="numberInDash"/>
          <w:cols w:space="0" w:num="1"/>
          <w:docGrid w:type="lines" w:linePitch="312" w:charSpace="0"/>
        </w:sectPr>
      </w:pPr>
    </w:p>
    <w:p>
      <w:pPr>
        <w:pStyle w:val="7"/>
        <w:rPr>
          <w:rFonts w:hint="eastAsia" w:eastAsia="黑体"/>
          <w:bCs/>
          <w:sz w:val="32"/>
          <w:szCs w:val="32"/>
        </w:rPr>
      </w:pPr>
    </w:p>
    <w:p>
      <w:pPr>
        <w:pStyle w:val="7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xx项目方案</w:t>
      </w:r>
    </w:p>
    <w:p>
      <w:pPr>
        <w:pStyle w:val="7"/>
        <w:spacing w:after="0" w:line="560" w:lineRule="exact"/>
        <w:ind w:firstLine="640" w:firstLineChars="200"/>
        <w:rPr>
          <w:rFonts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一、项目背景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（一）项目承担单位介绍</w:t>
      </w:r>
    </w:p>
    <w:p>
      <w:pPr>
        <w:pStyle w:val="7"/>
        <w:spacing w:after="0"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（二）项目往期工作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（三）工作目的及意义</w:t>
      </w:r>
    </w:p>
    <w:p>
      <w:pPr>
        <w:pStyle w:val="7"/>
        <w:spacing w:after="0" w:line="560" w:lineRule="exact"/>
        <w:ind w:firstLine="640" w:firstLineChars="200"/>
        <w:rPr>
          <w:rFonts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二、项目介绍（内容仅供参考）</w:t>
      </w:r>
    </w:p>
    <w:p>
      <w:pPr>
        <w:pStyle w:val="7"/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1.主办及合作单位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2.活动时间</w:t>
      </w:r>
    </w:p>
    <w:p>
      <w:pPr>
        <w:pStyle w:val="7"/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3.活动地点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4.活动形式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3" w:name="_GoBack"/>
      <w:r>
        <w:rPr>
          <w:rFonts w:hint="eastAsia" w:ascii="仿宋_GB2312" w:hAnsi="仿宋_GB2312" w:eastAsia="仿宋_GB2312" w:cs="仿宋_GB2312"/>
          <w:sz w:val="32"/>
          <w:szCs w:val="32"/>
        </w:rPr>
        <w:t>5.活动面向对象及规模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6.活动内容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7.宣传渠道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8.人员安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排</w:t>
      </w:r>
    </w:p>
    <w:p>
      <w:pPr>
        <w:pStyle w:val="7"/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9.项目预期成果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10.其他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申报单位名称：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</w:t>
      </w:r>
    </w:p>
    <w:p>
      <w:pPr>
        <w:keepNext w:val="0"/>
        <w:keepLines w:val="0"/>
        <w:widowControl/>
        <w:suppressLineNumbers w:val="0"/>
        <w:shd w:val="clear" w:fill="FFFFFF"/>
        <w:wordWrap/>
        <w:spacing w:before="0" w:beforeAutospacing="0" w:after="0" w:afterAutospacing="0"/>
        <w:ind w:right="0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（加盖公章）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/>
    <w:p>
      <w:pPr>
        <w:pStyle w:val="2"/>
        <w:ind w:left="0" w:leftChars="0" w:firstLine="0" w:firstLineChars="0"/>
        <w:jc w:val="left"/>
        <w:rPr>
          <w:rFonts w:hint="default" w:ascii="国标黑体" w:hAnsi="国标黑体" w:eastAsia="国标黑体" w:cs="国标黑体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81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jc w:val="center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DOqXm5zwAAAAUBAAAPAAAAAAAAAAEAIAAAADgAAABkcnMvZG93bnJldi54bWxQSwECFAAU&#10;AAAACACHTuJAJnpA3KsBAABFAwAADgAAAAAAAAABACAAAAA0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  <w:tabs>
        <w:tab w:val="right" w:pos="8844"/>
        <w:tab w:val="clear" w:pos="4153"/>
        <w:tab w:val="clear" w:pos="8306"/>
      </w:tabs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B1C1"/>
    <w:rsid w:val="0DDA6C66"/>
    <w:rsid w:val="1CF65DBA"/>
    <w:rsid w:val="1E75DDE4"/>
    <w:rsid w:val="1F7FE591"/>
    <w:rsid w:val="2772227B"/>
    <w:rsid w:val="2DA7D3FE"/>
    <w:rsid w:val="33FBBAEE"/>
    <w:rsid w:val="343F6C64"/>
    <w:rsid w:val="355E0F76"/>
    <w:rsid w:val="355FCB7C"/>
    <w:rsid w:val="37F80854"/>
    <w:rsid w:val="3AFBB6C0"/>
    <w:rsid w:val="3B97B612"/>
    <w:rsid w:val="3DCF0704"/>
    <w:rsid w:val="3EFB41F2"/>
    <w:rsid w:val="3FBF67ED"/>
    <w:rsid w:val="41FB79C5"/>
    <w:rsid w:val="47B02A3E"/>
    <w:rsid w:val="47BFC4C9"/>
    <w:rsid w:val="4FFF124E"/>
    <w:rsid w:val="51653A7D"/>
    <w:rsid w:val="5367A67D"/>
    <w:rsid w:val="539DCDE7"/>
    <w:rsid w:val="59B17838"/>
    <w:rsid w:val="5BB34B45"/>
    <w:rsid w:val="5F7AFB66"/>
    <w:rsid w:val="5FDF07E2"/>
    <w:rsid w:val="63B85B13"/>
    <w:rsid w:val="65EF5A26"/>
    <w:rsid w:val="6737E41E"/>
    <w:rsid w:val="67DB6F6B"/>
    <w:rsid w:val="6BF35161"/>
    <w:rsid w:val="6C7F9869"/>
    <w:rsid w:val="6E668929"/>
    <w:rsid w:val="6E7D388C"/>
    <w:rsid w:val="72FFF92E"/>
    <w:rsid w:val="734BCE65"/>
    <w:rsid w:val="73DF007C"/>
    <w:rsid w:val="757A6CFB"/>
    <w:rsid w:val="79763AE4"/>
    <w:rsid w:val="7AEC944A"/>
    <w:rsid w:val="7B7FE575"/>
    <w:rsid w:val="7BF774DB"/>
    <w:rsid w:val="7BFCAFCF"/>
    <w:rsid w:val="7CF71095"/>
    <w:rsid w:val="7CF8258E"/>
    <w:rsid w:val="7CFFDC51"/>
    <w:rsid w:val="7DB760C2"/>
    <w:rsid w:val="7DCFACB1"/>
    <w:rsid w:val="7DEFAE06"/>
    <w:rsid w:val="7EBEA22A"/>
    <w:rsid w:val="7EFE7F24"/>
    <w:rsid w:val="7F5FEBCD"/>
    <w:rsid w:val="7F68F458"/>
    <w:rsid w:val="7FADEE40"/>
    <w:rsid w:val="7FCF1F29"/>
    <w:rsid w:val="7FF79898"/>
    <w:rsid w:val="7FFA4002"/>
    <w:rsid w:val="7FFEA511"/>
    <w:rsid w:val="7FFEB1C1"/>
    <w:rsid w:val="7FFF6649"/>
    <w:rsid w:val="7FFF9318"/>
    <w:rsid w:val="8B7746FB"/>
    <w:rsid w:val="9DFD4852"/>
    <w:rsid w:val="9EFF52B8"/>
    <w:rsid w:val="A4B5602A"/>
    <w:rsid w:val="A5EFA870"/>
    <w:rsid w:val="A7DA99BC"/>
    <w:rsid w:val="A9BAC60E"/>
    <w:rsid w:val="AFC90F49"/>
    <w:rsid w:val="B3FF2D55"/>
    <w:rsid w:val="B7DF070C"/>
    <w:rsid w:val="BDD04723"/>
    <w:rsid w:val="BEF6607A"/>
    <w:rsid w:val="C5CB2868"/>
    <w:rsid w:val="D7761317"/>
    <w:rsid w:val="D7AF1BA8"/>
    <w:rsid w:val="D7BF500D"/>
    <w:rsid w:val="D7DA54CF"/>
    <w:rsid w:val="D98F865B"/>
    <w:rsid w:val="D9EEF9F9"/>
    <w:rsid w:val="DABA50D7"/>
    <w:rsid w:val="DBD583D1"/>
    <w:rsid w:val="E3D10BFB"/>
    <w:rsid w:val="E3DF95A7"/>
    <w:rsid w:val="E6FF2553"/>
    <w:rsid w:val="E8EACC2B"/>
    <w:rsid w:val="EABF086C"/>
    <w:rsid w:val="EBDD2B67"/>
    <w:rsid w:val="EBFE231B"/>
    <w:rsid w:val="EDEB4055"/>
    <w:rsid w:val="EFBD9C7F"/>
    <w:rsid w:val="EFBF4897"/>
    <w:rsid w:val="F1EF8BA5"/>
    <w:rsid w:val="F3FF2E49"/>
    <w:rsid w:val="F4BFBEC9"/>
    <w:rsid w:val="F69688AD"/>
    <w:rsid w:val="F6BE2080"/>
    <w:rsid w:val="F6FD5F82"/>
    <w:rsid w:val="F7B7D08B"/>
    <w:rsid w:val="F7F62BEF"/>
    <w:rsid w:val="F99F8FC6"/>
    <w:rsid w:val="F9E6A9E3"/>
    <w:rsid w:val="FBFF729D"/>
    <w:rsid w:val="FD67C43A"/>
    <w:rsid w:val="FDEA2CA0"/>
    <w:rsid w:val="FDEFECF0"/>
    <w:rsid w:val="FDF3D284"/>
    <w:rsid w:val="FEDC0871"/>
    <w:rsid w:val="FF75E81F"/>
    <w:rsid w:val="FF77E9B5"/>
    <w:rsid w:val="FF9F6CF2"/>
    <w:rsid w:val="FFB767B6"/>
    <w:rsid w:val="FFBB58BA"/>
    <w:rsid w:val="FFDFC233"/>
    <w:rsid w:val="FFF9D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outlineLvl w:val="0"/>
    </w:pPr>
    <w:rPr>
      <w:rFonts w:ascii="Calibri" w:hAnsi="Calibri" w:eastAsia="方正小标宋简体" w:cs="Times New Roman"/>
      <w:b/>
      <w:color w:val="auto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方正黑体_GBK" w:cs="Times New Roman"/>
      <w:color w:val="auto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2"/>
    </w:pPr>
    <w:rPr>
      <w:rFonts w:ascii="Calibri" w:hAnsi="Calibri" w:eastAsia="方正楷体_GBK" w:cs="Times New Roman"/>
      <w:color w:val="auto"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3"/>
    </w:pPr>
    <w:rPr>
      <w:rFonts w:ascii="Arial" w:hAnsi="Arial" w:eastAsia="方正仿宋_GBK" w:cs="Times New Roman"/>
      <w:b/>
      <w:color w:val="auto"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7">
    <w:name w:val="Body Text"/>
    <w:basedOn w:val="1"/>
    <w:next w:val="1"/>
    <w:unhideWhenUsed/>
    <w:qFormat/>
    <w:uiPriority w:val="0"/>
    <w:pPr>
      <w:spacing w:beforeLines="0" w:afterLines="0" w:line="360" w:lineRule="auto"/>
    </w:pPr>
    <w:rPr>
      <w:rFonts w:hint="default"/>
      <w:sz w:val="24"/>
      <w:szCs w:val="24"/>
    </w:rPr>
  </w:style>
  <w:style w:type="paragraph" w:styleId="8">
    <w:name w:val="Body Text Indent 2"/>
    <w:basedOn w:val="1"/>
    <w:qFormat/>
    <w:uiPriority w:val="0"/>
    <w:pPr>
      <w:overflowPunct w:val="0"/>
      <w:autoSpaceDE w:val="0"/>
      <w:autoSpaceDN w:val="0"/>
      <w:adjustRightInd w:val="0"/>
      <w:spacing w:line="600" w:lineRule="exact"/>
      <w:ind w:right="-80" w:rightChars="-38" w:firstLine="640" w:firstLineChars="200"/>
      <w:textAlignment w:val="bottom"/>
    </w:pPr>
    <w:rPr>
      <w:rFonts w:ascii="仿宋_GB2312" w:eastAsia="仿宋_GB2312"/>
      <w:kern w:val="0"/>
      <w:sz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widowControl w:val="0"/>
      <w:spacing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FollowedHyperlink"/>
    <w:basedOn w:val="15"/>
    <w:qFormat/>
    <w:uiPriority w:val="0"/>
    <w:rPr>
      <w:color w:val="800080"/>
      <w:u w:val="single"/>
    </w:rPr>
  </w:style>
  <w:style w:type="character" w:styleId="18">
    <w:name w:val="Hyperlink"/>
    <w:basedOn w:val="15"/>
    <w:semiHidden/>
    <w:unhideWhenUsed/>
    <w:qFormat/>
    <w:uiPriority w:val="99"/>
    <w:rPr>
      <w:color w:val="0000FF"/>
      <w:u w:val="single"/>
    </w:rPr>
  </w:style>
  <w:style w:type="paragraph" w:customStyle="1" w:styleId="19">
    <w:name w:val="toc 1_b958cacf-7e5f-454f-8c5b-6e15b77831f9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5225</Words>
  <Characters>5442</Characters>
  <Lines>0</Lines>
  <Paragraphs>0</Paragraphs>
  <TotalTime>28</TotalTime>
  <ScaleCrop>false</ScaleCrop>
  <LinksUpToDate>false</LinksUpToDate>
  <CharactersWithSpaces>5798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2023-11-11T14:04:00Z</dcterms:created>
  <dc:creator>kxxc</dc:creator>
  <cp:lastModifiedBy>kxxc</cp:lastModifiedBy>
  <cp:lastPrinted>2026-06-27T17:30:00Z</cp:lastPrinted>
  <dcterms:modified xsi:type="dcterms:W3CDTF">2026-06-26T16:25:14Z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eyJoZGlkIjoiZmU4Zjg0N2NlMjlhNWE0OWFlZGNmNDBmMjQ5MjE1ZjMiLCJ1c2VySWQiOiIyODQ0MzQ4ODcifQ==</vt:lpwstr>
  </property>
  <property fmtid="{D5CDD505-2E9C-101B-9397-08002B2CF9AE}" pid="4" name="ICV">
    <vt:lpwstr>E2E14865AEA94EDFB5F576C92D858E90_13</vt:lpwstr>
  </property>
</Properties>
</file>