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FCE4F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spacing w:val="-9"/>
          <w:kern w:val="2"/>
          <w:position w:val="1"/>
          <w:sz w:val="32"/>
          <w:szCs w:val="32"/>
        </w:rPr>
      </w:pPr>
      <w:r>
        <w:rPr>
          <w:rFonts w:hint="eastAsia" w:ascii="黑体" w:hAnsi="黑体" w:eastAsia="黑体" w:cs="黑体"/>
          <w:spacing w:val="-9"/>
          <w:kern w:val="2"/>
          <w:position w:val="1"/>
          <w:sz w:val="32"/>
          <w:szCs w:val="32"/>
          <w:lang w:val="en-US" w:eastAsia="zh-CN" w:bidi="ar"/>
        </w:rPr>
        <w:t>附件4</w:t>
      </w:r>
    </w:p>
    <w:p w14:paraId="793E28C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23" w:right="0"/>
        <w:jc w:val="both"/>
        <w:rPr>
          <w:rFonts w:hint="default" w:ascii="黑体" w:hAnsi="宋体" w:eastAsia="黑体" w:cs="黑体"/>
          <w:kern w:val="2"/>
          <w:sz w:val="32"/>
          <w:szCs w:val="32"/>
        </w:rPr>
      </w:pP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38E3930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623" w:right="0" w:hanging="623"/>
        <w:jc w:val="center"/>
        <w:rPr>
          <w:rFonts w:hint="eastAsia" w:ascii="方正小标宋简体" w:hAnsi="方正小标宋简体" w:eastAsia="方正小标宋简体" w:cs="方正小标宋简体"/>
          <w:spacing w:val="-1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kern w:val="2"/>
          <w:sz w:val="44"/>
          <w:szCs w:val="44"/>
          <w:lang w:val="en-US" w:eastAsia="zh-CN" w:bidi="ar"/>
        </w:rPr>
        <w:t>2026年全国科技工作者日活动</w:t>
      </w:r>
    </w:p>
    <w:p w14:paraId="09D9AD30">
      <w:pPr>
        <w:keepNext w:val="0"/>
        <w:keepLines w:val="0"/>
        <w:widowControl w:val="0"/>
        <w:suppressLineNumbers w:val="0"/>
        <w:tabs>
          <w:tab w:val="left" w:pos="0"/>
        </w:tabs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kern w:val="2"/>
          <w:sz w:val="44"/>
          <w:szCs w:val="44"/>
          <w:lang w:val="en-US" w:eastAsia="zh-CN" w:bidi="ar"/>
        </w:rPr>
        <w:t>开展情况统计表</w:t>
      </w:r>
    </w:p>
    <w:p w14:paraId="63D279A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702996B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填报方式：</w:t>
      </w:r>
      <w:bookmarkStart w:id="0" w:name="_GoBack"/>
      <w:bookmarkEnd w:id="0"/>
    </w:p>
    <w:p w14:paraId="7E972BC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1.通过下方链接地址进行填报</w:t>
      </w:r>
    </w:p>
    <w:p w14:paraId="64C7C6A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https://bastservice.bast.net.cn/Answer?id=1001</w:t>
      </w:r>
    </w:p>
    <w:p w14:paraId="317C58B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2.通过扫描下方二维码进行填报</w:t>
      </w:r>
    </w:p>
    <w:p w14:paraId="6150639F">
      <w:pPr>
        <w:pStyle w:val="2"/>
        <w:widowControl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</w:rPr>
        <w:t xml:space="preserve"> </w:t>
      </w:r>
    </w:p>
    <w:p w14:paraId="203B7C2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623" w:right="0"/>
        <w:jc w:val="center"/>
        <w:rPr>
          <w:rFonts w:hint="default" w:ascii="微软雅黑" w:hAnsi="微软雅黑" w:eastAsia="微软雅黑" w:cs="微软雅黑"/>
          <w:spacing w:val="-1"/>
          <w:kern w:val="2"/>
          <w:sz w:val="44"/>
          <w:szCs w:val="44"/>
        </w:rPr>
      </w:pPr>
      <w:r>
        <w:rPr>
          <w:rFonts w:hint="default" w:ascii="微软雅黑" w:hAnsi="微软雅黑" w:eastAsia="微软雅黑" w:cs="微软雅黑"/>
          <w:spacing w:val="-1"/>
          <w:kern w:val="2"/>
          <w:sz w:val="44"/>
          <w:szCs w:val="44"/>
          <w:lang w:val="en-US" w:eastAsia="zh-CN" w:bidi="ar"/>
        </w:rPr>
        <w:drawing>
          <wp:inline distT="0" distB="0" distL="114300" distR="114300">
            <wp:extent cx="3571875" cy="3571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spacing w:val="-1"/>
          <w:kern w:val="2"/>
          <w:sz w:val="44"/>
          <w:szCs w:val="44"/>
          <w:lang w:val="en-US" w:eastAsia="zh-CN" w:bidi="ar"/>
        </w:rPr>
        <w:t xml:space="preserve"> </w:t>
      </w:r>
    </w:p>
    <w:p w14:paraId="78D6212E">
      <w:pPr>
        <w:pStyle w:val="2"/>
        <w:widowControl/>
        <w:rPr>
          <w:rFonts w:hint="default" w:ascii="微软雅黑" w:hAnsi="微软雅黑" w:eastAsia="微软雅黑" w:cs="微软雅黑"/>
          <w:spacing w:val="-1"/>
          <w:kern w:val="2"/>
          <w:sz w:val="44"/>
          <w:szCs w:val="44"/>
        </w:rPr>
      </w:pPr>
      <w:r>
        <w:rPr>
          <w:rFonts w:hint="default" w:ascii="微软雅黑" w:hAnsi="微软雅黑" w:eastAsia="微软雅黑" w:cs="微软雅黑"/>
          <w:spacing w:val="-1"/>
          <w:kern w:val="2"/>
          <w:sz w:val="44"/>
          <w:szCs w:val="44"/>
        </w:rPr>
        <w:t xml:space="preserve"> </w:t>
      </w:r>
    </w:p>
    <w:p w14:paraId="2AF3B5A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 w14:paraId="1F64F0B0">
      <w:pPr>
        <w:pStyle w:val="2"/>
        <w:widowControl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</w:rPr>
        <w:t xml:space="preserve"> </w:t>
      </w:r>
    </w:p>
    <w:p w14:paraId="78DEC4F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623" w:right="0" w:hanging="623"/>
        <w:jc w:val="center"/>
        <w:rPr>
          <w:rFonts w:hint="eastAsia" w:ascii="方正小标宋简体" w:hAnsi="方正小标宋简体" w:eastAsia="方正小标宋简体" w:cs="方正小标宋简体"/>
          <w:spacing w:val="-1"/>
          <w:kern w:val="2"/>
          <w:sz w:val="44"/>
          <w:szCs w:val="44"/>
          <w:lang w:val="en-US" w:eastAsia="zh-CN" w:bidi="ar"/>
        </w:rPr>
      </w:pPr>
    </w:p>
    <w:p w14:paraId="06DADC2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623" w:right="0" w:hanging="623"/>
        <w:jc w:val="center"/>
        <w:rPr>
          <w:rFonts w:hint="eastAsia" w:ascii="方正小标宋简体" w:hAnsi="方正小标宋简体" w:eastAsia="方正小标宋简体" w:cs="方正小标宋简体"/>
          <w:spacing w:val="-1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kern w:val="2"/>
          <w:sz w:val="44"/>
          <w:szCs w:val="44"/>
          <w:lang w:val="en-US" w:eastAsia="zh-CN" w:bidi="ar"/>
        </w:rPr>
        <w:t>2026年全国科技工作者日活动开展情况</w:t>
      </w:r>
    </w:p>
    <w:p w14:paraId="6B2188B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kern w:val="2"/>
          <w:sz w:val="44"/>
          <w:szCs w:val="44"/>
          <w:lang w:val="en-US" w:eastAsia="zh-CN" w:bidi="ar"/>
        </w:rPr>
        <w:t>统计表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表单内容</w:t>
      </w:r>
    </w:p>
    <w:p w14:paraId="6918C754">
      <w:pPr>
        <w:pStyle w:val="2"/>
        <w:widowControl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（供填报时参考）</w:t>
      </w:r>
    </w:p>
    <w:p w14:paraId="07475416">
      <w:pPr>
        <w:pStyle w:val="2"/>
        <w:widowControl/>
        <w:spacing w:line="560" w:lineRule="exac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</w:rPr>
        <w:t xml:space="preserve"> </w:t>
      </w:r>
    </w:p>
    <w:p w14:paraId="27D5F860">
      <w:pPr>
        <w:pStyle w:val="3"/>
        <w:widowControl/>
        <w:spacing w:before="0" w:beforeLines="0" w:beforeAutospacing="0" w:after="100" w:afterAutospacing="1" w:line="560" w:lineRule="exact"/>
        <w:ind w:left="0" w:leftChars="0" w:right="0" w:firstLine="0" w:firstLineChars="0"/>
        <w:rPr>
          <w:rFonts w:hint="eastAsia" w:ascii="仿宋_GB2312" w:eastAsia="仿宋_GB2312" w:cs="仿宋_GB2312"/>
          <w:spacing w:val="-11"/>
          <w:kern w:val="2"/>
          <w:sz w:val="28"/>
          <w:szCs w:val="28"/>
        </w:rPr>
      </w:pPr>
      <w:r>
        <w:rPr>
          <w:rFonts w:hint="eastAsia" w:ascii="仿宋_GB2312" w:eastAsia="仿宋_GB2312" w:cs="仿宋_GB2312"/>
          <w:spacing w:val="-11"/>
          <w:kern w:val="2"/>
          <w:sz w:val="28"/>
          <w:szCs w:val="28"/>
        </w:rPr>
        <w:t>市学会、协会、研究会，高校科协、企业科协、园区科协，各有关单位（盖章）：</w:t>
      </w:r>
    </w:p>
    <w:tbl>
      <w:tblPr>
        <w:tblStyle w:val="9"/>
        <w:tblW w:w="8901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8"/>
        <w:gridCol w:w="4345"/>
        <w:gridCol w:w="1708"/>
      </w:tblGrid>
      <w:tr w14:paraId="5BB4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D0B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eastAsia="仿宋_GB2312" w:cs="仿宋_GB2312"/>
                <w:spacing w:val="8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主办活动次数</w:t>
            </w:r>
          </w:p>
        </w:tc>
        <w:tc>
          <w:tcPr>
            <w:tcW w:w="6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49622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7DB2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8CB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eastAsia="仿宋_GB2312" w:cs="仿宋_GB2312"/>
                <w:spacing w:val="8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活动经费投入情况（单位：万元）</w:t>
            </w:r>
          </w:p>
        </w:tc>
        <w:tc>
          <w:tcPr>
            <w:tcW w:w="4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20A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70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北京市财政经费投入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806EE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305C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389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92C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103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4"/>
                <w:kern w:val="2"/>
                <w:sz w:val="28"/>
                <w:szCs w:val="28"/>
                <w:lang w:val="en-US" w:eastAsia="zh-CN" w:bidi="ar"/>
              </w:rPr>
              <w:t>区级财政经费投入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BCDDB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1596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7C1A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B1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103" w:right="0"/>
              <w:jc w:val="both"/>
              <w:rPr>
                <w:rFonts w:hint="eastAsia" w:ascii="仿宋_GB2312" w:eastAsia="仿宋_GB2312" w:cs="仿宋_GB2312"/>
                <w:spacing w:val="4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4"/>
                <w:kern w:val="2"/>
                <w:sz w:val="28"/>
                <w:szCs w:val="28"/>
                <w:lang w:val="en-US" w:eastAsia="zh-CN" w:bidi="ar"/>
              </w:rPr>
              <w:t>实物投入情况（如：捐赠图书、光盘等）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DD2D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288E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16E0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D3A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65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其他经费（列明来源）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1FF07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7C30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F0CE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eastAsia="仿宋_GB2312" w:cs="仿宋_GB2312"/>
                <w:spacing w:val="8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科技工作者参与情况</w:t>
            </w:r>
          </w:p>
        </w:tc>
        <w:tc>
          <w:tcPr>
            <w:tcW w:w="4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71A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64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服务科技工作者数量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730BE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2298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B3B0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97F6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64" w:right="0"/>
              <w:jc w:val="both"/>
              <w:rPr>
                <w:rFonts w:hint="eastAsia" w:ascii="仿宋_GB2312" w:eastAsia="仿宋_GB2312" w:cs="仿宋_GB2312"/>
                <w:spacing w:val="8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参与工作开展的科技工作者数量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60437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1159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6014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eastAsia="仿宋_GB2312" w:cs="仿宋_GB2312"/>
                <w:spacing w:val="8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群众参与数量</w:t>
            </w:r>
          </w:p>
        </w:tc>
        <w:tc>
          <w:tcPr>
            <w:tcW w:w="4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B53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1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7"/>
                <w:kern w:val="2"/>
                <w:sz w:val="28"/>
                <w:szCs w:val="28"/>
                <w:lang w:val="en-US" w:eastAsia="zh-CN" w:bidi="ar"/>
              </w:rPr>
              <w:t>线下活动群众参与数量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2EBC4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5EEF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1E4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9F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1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7"/>
                <w:kern w:val="2"/>
                <w:sz w:val="28"/>
                <w:szCs w:val="28"/>
                <w:lang w:val="en-US" w:eastAsia="zh-CN" w:bidi="ar"/>
              </w:rPr>
              <w:t>线上活动群众参与数量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43E12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4AC9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8E2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eastAsia="仿宋_GB2312" w:cs="仿宋_GB2312"/>
                <w:spacing w:val="8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8"/>
                <w:kern w:val="2"/>
                <w:sz w:val="28"/>
                <w:szCs w:val="28"/>
                <w:lang w:val="en-US" w:eastAsia="zh-CN" w:bidi="ar"/>
              </w:rPr>
              <w:t>宣传报道情况</w:t>
            </w:r>
          </w:p>
        </w:tc>
        <w:tc>
          <w:tcPr>
            <w:tcW w:w="4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CC7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70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7"/>
                <w:kern w:val="2"/>
                <w:sz w:val="28"/>
                <w:szCs w:val="28"/>
                <w:lang w:val="en-US" w:eastAsia="zh-CN" w:bidi="ar"/>
              </w:rPr>
              <w:t>参与媒体数量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D8DD6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4BFF3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5607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0311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0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5"/>
                <w:kern w:val="2"/>
                <w:sz w:val="28"/>
                <w:szCs w:val="28"/>
                <w:lang w:val="en-US" w:eastAsia="zh-CN" w:bidi="ar"/>
              </w:rPr>
              <w:t>宣传报道数量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EAD2E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</w:tr>
    </w:tbl>
    <w:p w14:paraId="21613E62">
      <w:pPr>
        <w:pStyle w:val="5"/>
        <w:widowControl w:val="0"/>
        <w:spacing w:before="0" w:beforeAutospacing="0" w:after="0" w:line="560" w:lineRule="exact"/>
        <w:ind w:right="210" w:firstLine="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 xml:space="preserve"> </w:t>
      </w:r>
    </w:p>
    <w:p w14:paraId="6330CC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4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0" w:firstLineChars="0"/>
      <w:jc w:val="center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Date"/>
    <w:basedOn w:val="1"/>
    <w:next w:val="1"/>
    <w:qFormat/>
    <w:uiPriority w:val="0"/>
    <w:pPr>
      <w:keepNext w:val="0"/>
      <w:keepLines w:val="0"/>
      <w:widowControl w:val="0"/>
      <w:suppressLineNumbers w:val="0"/>
      <w:ind w:left="100" w:leftChars="25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character" w:styleId="8">
    <w:name w:val="page number"/>
    <w:qFormat/>
    <w:uiPriority w:val="0"/>
  </w:style>
  <w:style w:type="table" w:customStyle="1" w:styleId="9">
    <w:name w:val="Table Normal"/>
    <w:basedOn w:val="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2026-05-15T06:23:43Z</dcterms:created>
  <dc:creator>111</dc:creator>
  <cp:lastModifiedBy>111</cp:lastModifiedBy>
  <dcterms:modified xsi:type="dcterms:W3CDTF">2026-05-15T06:25:57Z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eyJoZGlkIjoiYzEyNmVlYTE3ZGJhZWE2MzJlZmJlN2U0YTdlYzljYjIifQ==</vt:lpwstr>
  </property>
  <property fmtid="{D5CDD505-2E9C-101B-9397-08002B2CF9AE}" pid="4" name="ICV">
    <vt:lpwstr>E5E288BF9997471FA890D8B52D9E13A8_12</vt:lpwstr>
  </property>
</Properties>
</file>