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5A030">
      <w:pPr>
        <w:pStyle w:val="2"/>
        <w:spacing w:line="560" w:lineRule="exact"/>
        <w:ind w:firstLine="0" w:firstLineChars="0"/>
        <w:rPr>
          <w:rFonts w:hint="eastAsia" w:ascii="仿宋_GB2312" w:eastAsia="仿宋_GB2312" w:cs="仿宋_GB2312"/>
          <w:kern w:val="2"/>
          <w:sz w:val="21"/>
          <w:szCs w:val="21"/>
        </w:rPr>
      </w:pPr>
      <w:r>
        <w:rPr>
          <w:rFonts w:hint="eastAsia" w:ascii="黑体" w:hAnsi="黑体" w:eastAsia="黑体" w:cs="黑体"/>
          <w:spacing w:val="-9"/>
          <w:kern w:val="2"/>
          <w:position w:val="1"/>
          <w:sz w:val="32"/>
          <w:szCs w:val="32"/>
          <w:lang w:val="en-US" w:eastAsia="zh-CN" w:bidi="ar"/>
        </w:rPr>
        <w:t>附件1</w:t>
      </w:r>
    </w:p>
    <w:p w14:paraId="03EB2B8D">
      <w:pPr>
        <w:keepNext w:val="0"/>
        <w:keepLines w:val="0"/>
        <w:widowControl w:val="0"/>
        <w:suppressLineNumbers w:val="0"/>
        <w:tabs>
          <w:tab w:val="left" w:pos="0"/>
        </w:tabs>
        <w:spacing w:before="202" w:beforeAutospacing="0" w:after="0" w:afterAutospacing="0"/>
        <w:ind w:left="0" w:right="0" w:firstLine="51" w:firstLineChars="13"/>
        <w:jc w:val="center"/>
        <w:rPr>
          <w:rFonts w:hint="eastAsia" w:ascii="方正小标宋简体" w:hAnsi="方正小标宋简体" w:eastAsia="方正小标宋简体" w:cs="方正小标宋简体"/>
          <w:spacing w:val="-1"/>
          <w:kern w:val="2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pacing w:val="-1"/>
          <w:kern w:val="2"/>
          <w:sz w:val="40"/>
          <w:szCs w:val="40"/>
          <w:lang w:val="en-US" w:eastAsia="zh-CN" w:bidi="ar"/>
        </w:rPr>
        <w:t>2026年北京科技周特色主题实践活动推荐表</w:t>
      </w:r>
    </w:p>
    <w:p w14:paraId="38F3D55A">
      <w:pPr>
        <w:keepNext w:val="0"/>
        <w:keepLines w:val="0"/>
        <w:widowControl w:val="0"/>
        <w:suppressLineNumbers w:val="0"/>
        <w:spacing w:before="104" w:beforeAutospacing="0" w:after="0" w:afterAutospacing="0"/>
        <w:ind w:left="0" w:right="0"/>
        <w:jc w:val="both"/>
        <w:rPr>
          <w:rFonts w:hint="eastAsia" w:ascii="仿宋_GB2312" w:eastAsia="仿宋_GB2312" w:cs="仿宋_GB2312"/>
          <w:spacing w:val="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spacing w:val="-4"/>
          <w:kern w:val="2"/>
          <w:sz w:val="32"/>
          <w:szCs w:val="32"/>
          <w:lang w:val="en-US" w:eastAsia="zh-CN" w:bidi="ar"/>
        </w:rPr>
        <w:t>推荐单位（盖章</w:t>
      </w:r>
      <w:r>
        <w:rPr>
          <w:rFonts w:hint="eastAsia" w:ascii="仿宋_GB2312" w:hAnsi="Calibri" w:eastAsia="仿宋_GB2312" w:cs="仿宋_GB2312"/>
          <w:spacing w:val="2"/>
          <w:kern w:val="2"/>
          <w:sz w:val="32"/>
          <w:szCs w:val="32"/>
          <w:lang w:val="en-US" w:eastAsia="zh-CN" w:bidi="ar"/>
        </w:rPr>
        <w:t>）：</w:t>
      </w:r>
    </w:p>
    <w:tbl>
      <w:tblPr>
        <w:tblStyle w:val="4"/>
        <w:tblW w:w="5056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608"/>
        <w:gridCol w:w="1087"/>
        <w:gridCol w:w="1464"/>
        <w:gridCol w:w="1337"/>
        <w:gridCol w:w="1337"/>
        <w:gridCol w:w="1337"/>
        <w:gridCol w:w="1344"/>
      </w:tblGrid>
      <w:tr w14:paraId="4A1A83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3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C4654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638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1A2A2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"/>
              </w:rPr>
              <w:t>活动名称</w:t>
            </w:r>
          </w:p>
        </w:tc>
        <w:tc>
          <w:tcPr>
            <w:tcW w:w="85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7567A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"/>
              </w:rPr>
              <w:t>活动简介</w:t>
            </w:r>
          </w:p>
        </w:tc>
        <w:tc>
          <w:tcPr>
            <w:tcW w:w="78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C920E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"/>
              </w:rPr>
              <w:t>举办时间</w:t>
            </w:r>
          </w:p>
        </w:tc>
        <w:tc>
          <w:tcPr>
            <w:tcW w:w="78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78A6F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"/>
              </w:rPr>
              <w:t>举办地点</w:t>
            </w:r>
          </w:p>
        </w:tc>
        <w:tc>
          <w:tcPr>
            <w:tcW w:w="78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70983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"/>
              </w:rPr>
              <w:t>主办单位</w:t>
            </w:r>
          </w:p>
        </w:tc>
        <w:tc>
          <w:tcPr>
            <w:tcW w:w="788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31CD6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"/>
              </w:rPr>
              <w:t>联系人</w:t>
            </w:r>
          </w:p>
          <w:p w14:paraId="3C0CDA8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"/>
              </w:rPr>
              <w:t>及电话</w:t>
            </w:r>
          </w:p>
        </w:tc>
      </w:tr>
      <w:tr w14:paraId="32033B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3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7ED5C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38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95E4D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</w:rPr>
            </w:pPr>
          </w:p>
        </w:tc>
        <w:tc>
          <w:tcPr>
            <w:tcW w:w="85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70922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kern w:val="2"/>
                <w:sz w:val="24"/>
                <w:szCs w:val="24"/>
              </w:rPr>
            </w:pPr>
            <w:r>
              <w:rPr>
                <w:rFonts w:hint="default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"/>
              </w:rPr>
              <w:t>（100字以内，突出亮点介绍，方案可附后）</w:t>
            </w:r>
          </w:p>
        </w:tc>
        <w:tc>
          <w:tcPr>
            <w:tcW w:w="78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AE26A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kern w:val="2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1A936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7C7CC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F55FD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</w:rPr>
            </w:pPr>
          </w:p>
        </w:tc>
      </w:tr>
      <w:tr w14:paraId="321DCC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3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CD686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38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93CD1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85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6AB83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kern w:val="2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35D2A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kern w:val="2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D2454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94199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D2259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</w:rPr>
            </w:pPr>
          </w:p>
        </w:tc>
      </w:tr>
      <w:tr w14:paraId="244A81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3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B33A9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38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237C1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85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1E46E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1B26B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B0011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1CDED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2DAEA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</w:rPr>
            </w:pPr>
          </w:p>
        </w:tc>
      </w:tr>
      <w:tr w14:paraId="24EF47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3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67916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638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42077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85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DF89D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57A36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6E096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AC472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64B20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</w:rPr>
            </w:pPr>
          </w:p>
        </w:tc>
      </w:tr>
      <w:tr w14:paraId="283855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35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13DF1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38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3BCB0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859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127AC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7AD26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D5DAA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4F380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788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F51AE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</w:rPr>
            </w:pPr>
          </w:p>
        </w:tc>
      </w:tr>
    </w:tbl>
    <w:p w14:paraId="2E0B7CB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64B08B1-2D9F-417C-9AE3-7A2A3FA85BB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57E0F49-12D7-4D3E-AE44-56041CB4623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CAA5367C-83D2-49D0-B194-9ECA8729C7ED}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C8F49749-F1A4-4CE9-B871-D4FD07875D1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B7E644DE-D130-401D-A93A-B0BB452C544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AF10CA"/>
    <w:rsid w:val="5E8A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19"/>
      <w:ind w:firstLine="420"/>
    </w:pPr>
    <w:rPr>
      <w:rFonts w:ascii="宋体" w:hAnsi="宋体" w:cs="宋体"/>
      <w:kern w:val="0"/>
      <w:sz w:val="20"/>
      <w:szCs w:val="20"/>
    </w:rPr>
  </w:style>
  <w:style w:type="table" w:styleId="4">
    <w:name w:val="Table Grid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2026-05-15T06:15:35Z</dcterms:created>
  <dc:creator>111</dc:creator>
  <cp:lastModifiedBy>111</cp:lastModifiedBy>
  <dcterms:modified xsi:type="dcterms:W3CDTF">2026-05-15T06:19:19Z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eyJoZGlkIjoiYzEyNmVlYTE3ZGJhZWE2MzJlZmJlN2U0YTdlYzljYjIifQ==</vt:lpwstr>
  </property>
  <property fmtid="{D5CDD505-2E9C-101B-9397-08002B2CF9AE}" pid="4" name="ICV">
    <vt:lpwstr>6BA456A85C4E49E0996AAB2933FF0C7B_12</vt:lpwstr>
  </property>
</Properties>
</file>