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="国标黑体" w:hAnsi="国标黑体" w:eastAsia="国标黑体" w:cs="国标黑体"/>
          <w:sz w:val="32"/>
          <w:szCs w:val="30"/>
          <w:highlight w:val="none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0"/>
          <w:highlight w:val="none"/>
        </w:rPr>
        <w:t>附件</w:t>
      </w:r>
      <w:r>
        <w:rPr>
          <w:rFonts w:hint="eastAsia" w:ascii="国标黑体" w:hAnsi="国标黑体" w:eastAsia="国标黑体" w:cs="国标黑体"/>
          <w:sz w:val="32"/>
          <w:szCs w:val="30"/>
          <w:highlight w:val="none"/>
          <w:lang w:val="en-US" w:eastAsia="zh-CN"/>
        </w:rPr>
        <w:t>4</w:t>
      </w:r>
    </w:p>
    <w:p>
      <w:pPr>
        <w:pStyle w:val="2"/>
        <w:rPr>
          <w:rFonts w:hint="eastAsia" w:ascii="国标黑体" w:hAnsi="国标黑体" w:eastAsia="国标黑体" w:cs="国标黑体"/>
          <w:sz w:val="32"/>
          <w:szCs w:val="30"/>
          <w:highlight w:val="none"/>
          <w:lang w:val="en-US" w:eastAsia="zh-CN"/>
        </w:rPr>
      </w:pPr>
      <w:bookmarkStart w:id="0" w:name="_GoBack"/>
      <w:bookmarkEnd w:id="0"/>
    </w:p>
    <w:p>
      <w:pPr>
        <w:rPr>
          <w:rFonts w:hint="eastAsia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kern w:val="2"/>
          <w:sz w:val="44"/>
          <w:szCs w:val="32"/>
          <w:highlight w:val="none"/>
          <w:lang w:val="en-US" w:eastAsia="zh-CN" w:bidi="ar-SA"/>
        </w:rPr>
      </w:pPr>
      <w:r>
        <w:rPr>
          <w:rFonts w:hint="eastAsia" w:ascii="方正小标宋简体" w:hAnsi="Calibri" w:eastAsia="方正小标宋简体" w:cs="Times New Roman"/>
          <w:color w:val="auto"/>
          <w:kern w:val="2"/>
          <w:sz w:val="44"/>
          <w:szCs w:val="32"/>
          <w:highlight w:val="none"/>
          <w:lang w:val="en-US" w:eastAsia="zh-CN" w:bidi="ar-SA"/>
        </w:rPr>
        <w:t>其他证明材料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2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一、项目实施及管理资料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1.申报主体单位营业执照</w:t>
      </w:r>
      <w:r>
        <w:rPr>
          <w:rFonts w:hint="eastAsia" w:ascii="仿宋_GB2312" w:eastAsia="仿宋_GB2312" w:cs="宋体"/>
          <w:sz w:val="32"/>
          <w:szCs w:val="32"/>
          <w:highlight w:val="none"/>
          <w:lang w:val="en-US" w:eastAsia="zh-CN"/>
        </w:rPr>
        <w:t>、信用报告、</w:t>
      </w:r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法人证书</w:t>
      </w:r>
      <w:r>
        <w:rPr>
          <w:rFonts w:hint="eastAsia" w:ascii="仿宋_GB2312" w:eastAsia="仿宋_GB2312" w:cs="宋体"/>
          <w:sz w:val="32"/>
          <w:szCs w:val="32"/>
          <w:highlight w:val="none"/>
          <w:lang w:val="en-US" w:eastAsia="zh-CN"/>
        </w:rPr>
        <w:t>或资质证明</w:t>
      </w:r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  <w:t>2.与经费使用相关的内部管理制度或办法；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  <w:t>工作基础或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  <w:t>相关成果证明等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  <w:t>（不少于3项）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宋体" w:eastAsia="仿宋_GB2312" w:cs="宋体"/>
          <w:sz w:val="32"/>
          <w:szCs w:val="32"/>
          <w:highlight w:val="none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Droid Sans Fallback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D3D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unhideWhenUsed/>
    <w:qFormat/>
    <w:uiPriority w:val="99"/>
    <w:pPr>
      <w:ind w:firstLine="420" w:firstLineChars="200"/>
    </w:pPr>
    <w:rPr>
      <w:rFonts w:cs="宋体"/>
      <w:szCs w:val="24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gxy</cp:lastModifiedBy>
  <dcterms:modified xsi:type="dcterms:W3CDTF">2026-09-20T17:08:21Z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2052-11.1.0.10920</vt:lpwstr>
  </property>
</Properties>
</file>