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E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</w:p>
    <w:p w14:paraId="781E46F7">
      <w:pPr>
        <w:rPr>
          <w:rFonts w:hint="eastAsia"/>
          <w:highlight w:val="none"/>
          <w:lang w:val="en-US" w:eastAsia="zh-CN"/>
        </w:rPr>
      </w:pPr>
    </w:p>
    <w:p w14:paraId="07850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  <w:highlight w:val="none"/>
        </w:rPr>
        <w:t>年京津冀公民科学素质大赛选手汇总表</w:t>
      </w:r>
    </w:p>
    <w:p w14:paraId="1F5C76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/>
        </w:rPr>
        <w:t>推荐单位：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single"/>
        </w:rPr>
        <w:t xml:space="preserve">                  </w:t>
      </w:r>
    </w:p>
    <w:tbl>
      <w:tblPr>
        <w:tblStyle w:val="6"/>
        <w:tblW w:w="12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82"/>
        <w:gridCol w:w="1193"/>
        <w:gridCol w:w="1325"/>
        <w:gridCol w:w="1782"/>
        <w:gridCol w:w="1953"/>
        <w:gridCol w:w="893"/>
        <w:gridCol w:w="728"/>
        <w:gridCol w:w="1951"/>
        <w:gridCol w:w="1231"/>
      </w:tblGrid>
      <w:tr w14:paraId="5DA3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FE7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领队姓名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4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D82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1850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0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8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C8F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单位职务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4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C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参赛选手情况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  <w:t>科普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讲解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  <w:t>题目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4D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大赛平台答题积分</w:t>
            </w:r>
          </w:p>
        </w:tc>
      </w:tr>
      <w:tr w14:paraId="45DF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E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9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F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E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5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所属人群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（青少年、农民、产业工人、老年人、领导干部和公务员）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6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0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708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3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E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7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5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</w:p>
        </w:tc>
      </w:tr>
      <w:tr w14:paraId="075D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6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9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8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B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9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F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0FED9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注：1.参赛选手需注册并参与大赛线上答题，且答题积分达到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及以上；</w:t>
      </w:r>
    </w:p>
    <w:p w14:paraId="296F4F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2.北京赛区各单位请于10月27日（星期一）17:00前将此表发送给刘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老师，联系方式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15227838953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"mailto:2448525727@qq.com；"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1830066147@qq.com；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47D878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3.天津赛区、河北赛区请于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本赛区决赛结束后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此表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"mailto:2448525727@qq.com；"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183006614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@qq.com。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02825E9B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F009D"/>
    <w:rsid w:val="6C5606F7"/>
    <w:rsid w:val="725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99"/>
    <w:pPr>
      <w:spacing w:after="0"/>
      <w:ind w:left="0" w:leftChars="0" w:firstLine="560"/>
    </w:pPr>
    <w:rPr>
      <w:rFonts w:ascii="宋体" w:hAnsi="宋体" w:cs="宋体"/>
      <w:color w:val="000000"/>
      <w:sz w:val="28"/>
      <w:szCs w:val="2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276</Characters>
  <Lines>0</Lines>
  <Paragraphs>0</Paragraphs>
  <TotalTime>2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2025-10-16T01:51:00Z</dcterms:created>
  <dc:creator>MI</dc:creator>
  <cp:lastModifiedBy></cp:lastModifiedBy>
  <dcterms:modified xsi:type="dcterms:W3CDTF">2025-10-16T02:31:22Z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eyJoZGlkIjoiYjYwYmJiZWU1YmJkMGMwNjhjNmFiZDQ3ZDg4MTcwN2MiLCJ1c2VySWQiOiIyNDg0OTIxNjAifQ==</vt:lpwstr>
  </property>
  <property fmtid="{D5CDD505-2E9C-101B-9397-08002B2CF9AE}" pid="4" name="ICV">
    <vt:lpwstr>27C3615C12144BD78A97B2E229622B03_12</vt:lpwstr>
  </property>
</Properties>
</file>