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C78" w:rsidRPr="00FE7E29" w:rsidRDefault="00F14C78" w:rsidP="00F70DB2">
      <w:pPr>
        <w:spacing w:line="620" w:lineRule="exact"/>
        <w:rPr>
          <w:rFonts w:ascii="仿宋" w:eastAsia="仿宋" w:hAnsi="仿宋"/>
          <w:sz w:val="32"/>
          <w:szCs w:val="32"/>
        </w:rPr>
      </w:pPr>
      <w:r w:rsidRPr="00FE7E29">
        <w:rPr>
          <w:rFonts w:ascii="仿宋" w:eastAsia="仿宋" w:hAnsi="仿宋" w:hint="eastAsia"/>
          <w:sz w:val="32"/>
          <w:szCs w:val="32"/>
        </w:rPr>
        <w:t>附件</w:t>
      </w:r>
      <w:r w:rsidR="00831A58" w:rsidRPr="00FE7E29">
        <w:rPr>
          <w:rFonts w:ascii="仿宋" w:eastAsia="仿宋" w:hAnsi="仿宋" w:hint="eastAsia"/>
          <w:sz w:val="32"/>
          <w:szCs w:val="32"/>
        </w:rPr>
        <w:t>2</w:t>
      </w:r>
      <w:r w:rsidR="00CE1169" w:rsidRPr="00FE7E29">
        <w:rPr>
          <w:rFonts w:ascii="仿宋" w:eastAsia="仿宋" w:hAnsi="仿宋" w:hint="eastAsia"/>
          <w:sz w:val="32"/>
          <w:szCs w:val="32"/>
        </w:rPr>
        <w:t>.</w:t>
      </w:r>
    </w:p>
    <w:p w:rsidR="00A64232" w:rsidRDefault="00A64232" w:rsidP="00831A58">
      <w:pPr>
        <w:spacing w:line="620" w:lineRule="exact"/>
        <w:jc w:val="center"/>
        <w:rPr>
          <w:rFonts w:ascii="方正小标宋简体" w:eastAsia="方正小标宋简体" w:hAnsi="黑体"/>
          <w:sz w:val="44"/>
          <w:szCs w:val="44"/>
        </w:rPr>
      </w:pPr>
    </w:p>
    <w:p w:rsidR="00831A58" w:rsidRPr="00FE7E29" w:rsidRDefault="00F14C78" w:rsidP="00831A58">
      <w:pPr>
        <w:spacing w:line="620" w:lineRule="exact"/>
        <w:jc w:val="center"/>
        <w:rPr>
          <w:rFonts w:ascii="方正小标宋简体" w:eastAsia="方正小标宋简体" w:hAnsi="黑体"/>
          <w:sz w:val="44"/>
          <w:szCs w:val="44"/>
        </w:rPr>
      </w:pPr>
      <w:r w:rsidRPr="00FE7E29">
        <w:rPr>
          <w:rFonts w:ascii="方正小标宋简体" w:eastAsia="方正小标宋简体" w:hAnsi="黑体" w:hint="eastAsia"/>
          <w:sz w:val="44"/>
          <w:szCs w:val="44"/>
        </w:rPr>
        <w:t>北京市科学技术协会</w:t>
      </w:r>
      <w:r w:rsidR="00C83534">
        <w:rPr>
          <w:rFonts w:ascii="方正小标宋简体" w:eastAsia="方正小标宋简体" w:hAnsi="黑体" w:hint="eastAsia"/>
          <w:sz w:val="44"/>
          <w:szCs w:val="44"/>
        </w:rPr>
        <w:t>2021</w:t>
      </w:r>
      <w:r w:rsidRPr="00FE7E29">
        <w:rPr>
          <w:rFonts w:ascii="方正小标宋简体" w:eastAsia="方正小标宋简体" w:hAnsi="黑体" w:hint="eastAsia"/>
          <w:sz w:val="44"/>
          <w:szCs w:val="44"/>
        </w:rPr>
        <w:t>年学会学术</w:t>
      </w:r>
    </w:p>
    <w:p w:rsidR="00F14C78" w:rsidRPr="00FE7E29" w:rsidRDefault="00F14C78" w:rsidP="00831A58">
      <w:pPr>
        <w:spacing w:line="620" w:lineRule="exact"/>
        <w:jc w:val="center"/>
        <w:rPr>
          <w:rFonts w:ascii="方正小标宋简体" w:eastAsia="方正小标宋简体" w:hAnsi="黑体"/>
          <w:sz w:val="44"/>
          <w:szCs w:val="44"/>
        </w:rPr>
      </w:pPr>
      <w:r w:rsidRPr="00FE7E29">
        <w:rPr>
          <w:rFonts w:ascii="方正小标宋简体" w:eastAsia="方正小标宋简体" w:hAnsi="黑体" w:hint="eastAsia"/>
          <w:sz w:val="44"/>
          <w:szCs w:val="44"/>
        </w:rPr>
        <w:t>活动专项经费资助项目</w:t>
      </w:r>
      <w:r w:rsidR="00831A58" w:rsidRPr="00FE7E29">
        <w:rPr>
          <w:rFonts w:ascii="方正小标宋简体" w:eastAsia="方正小标宋简体" w:hAnsi="黑体" w:hint="eastAsia"/>
          <w:sz w:val="44"/>
          <w:szCs w:val="44"/>
        </w:rPr>
        <w:t>设置</w:t>
      </w:r>
    </w:p>
    <w:p w:rsidR="00590394" w:rsidRPr="00FE7E29" w:rsidRDefault="00590394" w:rsidP="00F70DB2">
      <w:pPr>
        <w:spacing w:line="620" w:lineRule="exact"/>
        <w:ind w:firstLineChars="196" w:firstLine="627"/>
        <w:rPr>
          <w:rFonts w:ascii="仿宋" w:eastAsia="仿宋" w:hAnsi="仿宋"/>
          <w:sz w:val="32"/>
          <w:szCs w:val="32"/>
        </w:rPr>
      </w:pPr>
    </w:p>
    <w:p w:rsidR="006B5549" w:rsidRPr="00FE7E29" w:rsidRDefault="00C83534" w:rsidP="00F70DB2">
      <w:pPr>
        <w:spacing w:line="620" w:lineRule="exact"/>
        <w:ind w:firstLineChars="200" w:firstLine="640"/>
        <w:rPr>
          <w:rFonts w:ascii="仿宋" w:eastAsia="仿宋" w:hAnsi="仿宋"/>
          <w:sz w:val="32"/>
          <w:szCs w:val="32"/>
        </w:rPr>
      </w:pPr>
      <w:r>
        <w:rPr>
          <w:rFonts w:ascii="仿宋" w:eastAsia="仿宋" w:hAnsi="仿宋" w:hint="eastAsia"/>
          <w:sz w:val="32"/>
          <w:szCs w:val="32"/>
        </w:rPr>
        <w:t>2021</w:t>
      </w:r>
      <w:r w:rsidR="00155995" w:rsidRPr="00FE7E29">
        <w:rPr>
          <w:rFonts w:ascii="仿宋" w:eastAsia="仿宋" w:hAnsi="仿宋" w:hint="eastAsia"/>
          <w:sz w:val="32"/>
          <w:szCs w:val="32"/>
        </w:rPr>
        <w:t>年学会学术活动专项经费资助项目</w:t>
      </w:r>
      <w:r w:rsidR="00155995" w:rsidRPr="0087322D">
        <w:rPr>
          <w:rFonts w:ascii="仿宋" w:eastAsia="仿宋" w:hAnsi="仿宋" w:hint="eastAsia"/>
          <w:sz w:val="32"/>
          <w:szCs w:val="32"/>
        </w:rPr>
        <w:t>共设</w:t>
      </w:r>
      <w:r w:rsidR="00685C6E" w:rsidRPr="0087322D">
        <w:rPr>
          <w:rFonts w:ascii="仿宋" w:eastAsia="仿宋" w:hAnsi="仿宋" w:hint="eastAsia"/>
          <w:sz w:val="32"/>
          <w:szCs w:val="32"/>
        </w:rPr>
        <w:t>五</w:t>
      </w:r>
      <w:r w:rsidR="006B5549" w:rsidRPr="0087322D">
        <w:rPr>
          <w:rFonts w:ascii="仿宋" w:eastAsia="仿宋" w:hAnsi="仿宋" w:hint="eastAsia"/>
          <w:sz w:val="32"/>
          <w:szCs w:val="32"/>
        </w:rPr>
        <w:t>类专项，</w:t>
      </w:r>
      <w:r w:rsidR="00685C6E" w:rsidRPr="0087322D">
        <w:rPr>
          <w:rFonts w:ascii="仿宋" w:eastAsia="仿宋" w:hAnsi="仿宋" w:hint="eastAsia"/>
          <w:sz w:val="32"/>
          <w:szCs w:val="32"/>
        </w:rPr>
        <w:t>9</w:t>
      </w:r>
      <w:r w:rsidR="00422B32" w:rsidRPr="0087322D">
        <w:rPr>
          <w:rFonts w:ascii="仿宋" w:eastAsia="仿宋" w:hAnsi="仿宋" w:hint="eastAsia"/>
          <w:sz w:val="32"/>
          <w:szCs w:val="32"/>
        </w:rPr>
        <w:t>个项目</w:t>
      </w:r>
      <w:r w:rsidR="006B5549" w:rsidRPr="00FE7E29">
        <w:rPr>
          <w:rFonts w:ascii="仿宋" w:eastAsia="仿宋" w:hAnsi="仿宋" w:hint="eastAsia"/>
          <w:sz w:val="32"/>
          <w:szCs w:val="32"/>
        </w:rPr>
        <w:t>（</w:t>
      </w:r>
      <w:r w:rsidR="00FA1D4D" w:rsidRPr="00FE7E29">
        <w:rPr>
          <w:rFonts w:ascii="仿宋" w:eastAsia="仿宋" w:hAnsi="仿宋" w:hint="eastAsia"/>
          <w:sz w:val="32"/>
          <w:szCs w:val="32"/>
        </w:rPr>
        <w:t>详</w:t>
      </w:r>
      <w:r w:rsidR="006B5549" w:rsidRPr="00FE7E29">
        <w:rPr>
          <w:rFonts w:ascii="仿宋" w:eastAsia="仿宋" w:hAnsi="仿宋" w:hint="eastAsia"/>
          <w:sz w:val="32"/>
          <w:szCs w:val="32"/>
        </w:rPr>
        <w:t>见</w:t>
      </w:r>
      <w:r w:rsidR="00422B32" w:rsidRPr="00FE7E29">
        <w:rPr>
          <w:rFonts w:ascii="仿宋" w:eastAsia="仿宋" w:hAnsi="仿宋" w:hint="eastAsia"/>
          <w:sz w:val="32"/>
          <w:szCs w:val="32"/>
        </w:rPr>
        <w:t>下</w:t>
      </w:r>
      <w:r w:rsidR="006B5549" w:rsidRPr="00FE7E29">
        <w:rPr>
          <w:rFonts w:ascii="仿宋" w:eastAsia="仿宋" w:hAnsi="仿宋" w:hint="eastAsia"/>
          <w:sz w:val="32"/>
          <w:szCs w:val="32"/>
        </w:rPr>
        <w:t>表）。</w:t>
      </w:r>
    </w:p>
    <w:p w:rsidR="00FE3CED" w:rsidRDefault="00C83534" w:rsidP="00F70DB2">
      <w:pPr>
        <w:spacing w:line="620" w:lineRule="exact"/>
        <w:ind w:firstLineChars="200" w:firstLine="640"/>
        <w:jc w:val="center"/>
        <w:rPr>
          <w:rFonts w:ascii="仿宋" w:eastAsia="仿宋" w:hAnsi="仿宋"/>
          <w:sz w:val="32"/>
          <w:szCs w:val="32"/>
        </w:rPr>
      </w:pPr>
      <w:r>
        <w:rPr>
          <w:rFonts w:ascii="仿宋" w:eastAsia="仿宋" w:hAnsi="仿宋" w:hint="eastAsia"/>
          <w:sz w:val="32"/>
          <w:szCs w:val="32"/>
        </w:rPr>
        <w:t>2021</w:t>
      </w:r>
      <w:r w:rsidR="00FE3CED" w:rsidRPr="00FE7E29">
        <w:rPr>
          <w:rFonts w:ascii="仿宋" w:eastAsia="仿宋" w:hAnsi="仿宋" w:hint="eastAsia"/>
          <w:sz w:val="32"/>
          <w:szCs w:val="32"/>
        </w:rPr>
        <w:t>年学会学术活动专项设置一览表</w:t>
      </w:r>
    </w:p>
    <w:tbl>
      <w:tblPr>
        <w:tblStyle w:val="a6"/>
        <w:tblW w:w="0" w:type="auto"/>
        <w:tblLook w:val="04A0"/>
      </w:tblPr>
      <w:tblGrid>
        <w:gridCol w:w="848"/>
        <w:gridCol w:w="1387"/>
        <w:gridCol w:w="2409"/>
        <w:gridCol w:w="3878"/>
      </w:tblGrid>
      <w:tr w:rsidR="00F609AA" w:rsidRPr="00FE7E29" w:rsidTr="00F814C4">
        <w:trPr>
          <w:trHeight w:val="1044"/>
        </w:trPr>
        <w:tc>
          <w:tcPr>
            <w:tcW w:w="848" w:type="dxa"/>
            <w:vAlign w:val="center"/>
          </w:tcPr>
          <w:p w:rsidR="00F609AA" w:rsidRPr="00FE7E29" w:rsidRDefault="00F609AA" w:rsidP="00251288">
            <w:pPr>
              <w:jc w:val="center"/>
              <w:rPr>
                <w:rFonts w:ascii="仿宋" w:eastAsia="仿宋" w:hAnsi="仿宋"/>
                <w:b/>
                <w:sz w:val="28"/>
                <w:szCs w:val="28"/>
              </w:rPr>
            </w:pPr>
            <w:r w:rsidRPr="00FE7E29">
              <w:rPr>
                <w:rFonts w:ascii="仿宋" w:eastAsia="仿宋" w:hAnsi="仿宋" w:hint="eastAsia"/>
                <w:b/>
                <w:sz w:val="28"/>
                <w:szCs w:val="28"/>
              </w:rPr>
              <w:t>序号</w:t>
            </w:r>
          </w:p>
        </w:tc>
        <w:tc>
          <w:tcPr>
            <w:tcW w:w="1387" w:type="dxa"/>
            <w:vAlign w:val="center"/>
          </w:tcPr>
          <w:p w:rsidR="00F609AA" w:rsidRPr="00FE7E29" w:rsidRDefault="00F609AA" w:rsidP="00251288">
            <w:pPr>
              <w:jc w:val="center"/>
              <w:rPr>
                <w:rFonts w:ascii="仿宋" w:eastAsia="仿宋" w:hAnsi="仿宋"/>
                <w:b/>
                <w:sz w:val="28"/>
                <w:szCs w:val="28"/>
              </w:rPr>
            </w:pPr>
            <w:r w:rsidRPr="00FE7E29">
              <w:rPr>
                <w:rFonts w:ascii="仿宋" w:eastAsia="仿宋" w:hAnsi="仿宋" w:hint="eastAsia"/>
                <w:b/>
                <w:sz w:val="28"/>
                <w:szCs w:val="28"/>
              </w:rPr>
              <w:t>归口单位或部门</w:t>
            </w:r>
          </w:p>
        </w:tc>
        <w:tc>
          <w:tcPr>
            <w:tcW w:w="2409" w:type="dxa"/>
            <w:vAlign w:val="center"/>
          </w:tcPr>
          <w:p w:rsidR="00F609AA" w:rsidRPr="00FE7E29" w:rsidRDefault="00F609AA" w:rsidP="00251288">
            <w:pPr>
              <w:jc w:val="center"/>
              <w:rPr>
                <w:rFonts w:ascii="仿宋" w:eastAsia="仿宋" w:hAnsi="仿宋"/>
                <w:b/>
                <w:sz w:val="28"/>
                <w:szCs w:val="28"/>
              </w:rPr>
            </w:pPr>
            <w:r w:rsidRPr="00FE7E29">
              <w:rPr>
                <w:rFonts w:ascii="仿宋" w:eastAsia="仿宋" w:hAnsi="仿宋" w:hint="eastAsia"/>
                <w:b/>
                <w:sz w:val="28"/>
                <w:szCs w:val="28"/>
              </w:rPr>
              <w:t>专项类别</w:t>
            </w:r>
          </w:p>
        </w:tc>
        <w:tc>
          <w:tcPr>
            <w:tcW w:w="3878" w:type="dxa"/>
            <w:vAlign w:val="center"/>
          </w:tcPr>
          <w:p w:rsidR="00F609AA" w:rsidRPr="00FE7E29" w:rsidRDefault="00251288" w:rsidP="00251288">
            <w:pPr>
              <w:jc w:val="center"/>
              <w:rPr>
                <w:rFonts w:ascii="仿宋" w:eastAsia="仿宋" w:hAnsi="仿宋"/>
                <w:b/>
                <w:sz w:val="28"/>
                <w:szCs w:val="28"/>
              </w:rPr>
            </w:pPr>
            <w:r w:rsidRPr="00FE7E29">
              <w:rPr>
                <w:rFonts w:ascii="仿宋" w:eastAsia="仿宋" w:hAnsi="仿宋" w:hint="eastAsia"/>
                <w:b/>
                <w:sz w:val="28"/>
                <w:szCs w:val="28"/>
              </w:rPr>
              <w:t>项目名称</w:t>
            </w:r>
          </w:p>
        </w:tc>
      </w:tr>
      <w:tr w:rsidR="003F4E7B" w:rsidRPr="00FE7E29" w:rsidTr="00F814C4">
        <w:trPr>
          <w:trHeight w:val="567"/>
        </w:trPr>
        <w:tc>
          <w:tcPr>
            <w:tcW w:w="848" w:type="dxa"/>
            <w:vMerge w:val="restart"/>
            <w:vAlign w:val="center"/>
          </w:tcPr>
          <w:p w:rsidR="003F4E7B" w:rsidRPr="00FE7E29" w:rsidRDefault="003F4E7B" w:rsidP="00251288">
            <w:pPr>
              <w:jc w:val="center"/>
              <w:rPr>
                <w:rFonts w:ascii="仿宋" w:eastAsia="仿宋" w:hAnsi="仿宋"/>
                <w:sz w:val="28"/>
                <w:szCs w:val="28"/>
              </w:rPr>
            </w:pPr>
            <w:proofErr w:type="gramStart"/>
            <w:r w:rsidRPr="00FE7E29">
              <w:rPr>
                <w:rFonts w:ascii="仿宋" w:eastAsia="仿宋" w:hAnsi="仿宋" w:hint="eastAsia"/>
                <w:sz w:val="28"/>
                <w:szCs w:val="28"/>
              </w:rPr>
              <w:t>一</w:t>
            </w:r>
            <w:proofErr w:type="gramEnd"/>
          </w:p>
        </w:tc>
        <w:tc>
          <w:tcPr>
            <w:tcW w:w="1387" w:type="dxa"/>
            <w:vMerge w:val="restart"/>
            <w:vAlign w:val="center"/>
          </w:tcPr>
          <w:p w:rsidR="003F4E7B" w:rsidRPr="00FE7E29" w:rsidRDefault="003F4E7B" w:rsidP="00251288">
            <w:pPr>
              <w:jc w:val="center"/>
              <w:rPr>
                <w:rFonts w:ascii="仿宋" w:eastAsia="仿宋" w:hAnsi="仿宋"/>
                <w:sz w:val="28"/>
                <w:szCs w:val="28"/>
              </w:rPr>
            </w:pPr>
            <w:r w:rsidRPr="00FE7E29">
              <w:rPr>
                <w:rFonts w:ascii="仿宋" w:eastAsia="仿宋" w:hAnsi="仿宋" w:hint="eastAsia"/>
                <w:sz w:val="28"/>
                <w:szCs w:val="28"/>
              </w:rPr>
              <w:t>学会部</w:t>
            </w:r>
          </w:p>
        </w:tc>
        <w:tc>
          <w:tcPr>
            <w:tcW w:w="2409" w:type="dxa"/>
            <w:vMerge w:val="restart"/>
            <w:vAlign w:val="center"/>
          </w:tcPr>
          <w:p w:rsidR="003F4E7B" w:rsidRPr="00FE7E29" w:rsidRDefault="003F4E7B" w:rsidP="00251288">
            <w:pPr>
              <w:jc w:val="center"/>
              <w:rPr>
                <w:rFonts w:ascii="仿宋" w:eastAsia="仿宋" w:hAnsi="仿宋"/>
                <w:sz w:val="28"/>
                <w:szCs w:val="28"/>
              </w:rPr>
            </w:pPr>
            <w:r>
              <w:rPr>
                <w:rFonts w:ascii="仿宋" w:eastAsia="仿宋" w:hAnsi="仿宋" w:hint="eastAsia"/>
                <w:sz w:val="28"/>
                <w:szCs w:val="28"/>
              </w:rPr>
              <w:t>示范学术活动</w:t>
            </w:r>
          </w:p>
        </w:tc>
        <w:tc>
          <w:tcPr>
            <w:tcW w:w="3878" w:type="dxa"/>
            <w:vAlign w:val="center"/>
          </w:tcPr>
          <w:p w:rsidR="003F4E7B" w:rsidRPr="00FE7E29" w:rsidRDefault="00D07DBC" w:rsidP="00251288">
            <w:pPr>
              <w:jc w:val="left"/>
              <w:rPr>
                <w:rFonts w:ascii="仿宋" w:eastAsia="仿宋" w:hAnsi="仿宋"/>
                <w:sz w:val="28"/>
                <w:szCs w:val="28"/>
              </w:rPr>
            </w:pPr>
            <w:r>
              <w:rPr>
                <w:rFonts w:ascii="仿宋" w:eastAsia="仿宋" w:hAnsi="仿宋" w:hint="eastAsia"/>
                <w:sz w:val="28"/>
                <w:szCs w:val="28"/>
              </w:rPr>
              <w:t>A类示范学术活动</w:t>
            </w:r>
          </w:p>
        </w:tc>
      </w:tr>
      <w:tr w:rsidR="003F4E7B" w:rsidRPr="00FE7E29" w:rsidTr="00F814C4">
        <w:trPr>
          <w:trHeight w:val="567"/>
        </w:trPr>
        <w:tc>
          <w:tcPr>
            <w:tcW w:w="848" w:type="dxa"/>
            <w:vMerge/>
            <w:vAlign w:val="center"/>
          </w:tcPr>
          <w:p w:rsidR="003F4E7B" w:rsidRPr="00FE7E29" w:rsidRDefault="003F4E7B" w:rsidP="00251288">
            <w:pPr>
              <w:jc w:val="center"/>
              <w:rPr>
                <w:rFonts w:ascii="仿宋" w:eastAsia="仿宋" w:hAnsi="仿宋"/>
                <w:sz w:val="28"/>
                <w:szCs w:val="28"/>
              </w:rPr>
            </w:pPr>
          </w:p>
        </w:tc>
        <w:tc>
          <w:tcPr>
            <w:tcW w:w="1387" w:type="dxa"/>
            <w:vMerge/>
            <w:vAlign w:val="center"/>
          </w:tcPr>
          <w:p w:rsidR="003F4E7B" w:rsidRPr="00FE7E29" w:rsidRDefault="003F4E7B" w:rsidP="00251288">
            <w:pPr>
              <w:jc w:val="center"/>
              <w:rPr>
                <w:rFonts w:ascii="仿宋" w:eastAsia="仿宋" w:hAnsi="仿宋"/>
                <w:sz w:val="28"/>
                <w:szCs w:val="28"/>
              </w:rPr>
            </w:pPr>
          </w:p>
        </w:tc>
        <w:tc>
          <w:tcPr>
            <w:tcW w:w="2409" w:type="dxa"/>
            <w:vMerge/>
            <w:vAlign w:val="center"/>
          </w:tcPr>
          <w:p w:rsidR="003F4E7B" w:rsidRPr="00FE7E29" w:rsidRDefault="003F4E7B" w:rsidP="00251288">
            <w:pPr>
              <w:jc w:val="center"/>
              <w:rPr>
                <w:rFonts w:ascii="仿宋" w:eastAsia="仿宋" w:hAnsi="仿宋"/>
                <w:sz w:val="28"/>
                <w:szCs w:val="28"/>
              </w:rPr>
            </w:pPr>
          </w:p>
        </w:tc>
        <w:tc>
          <w:tcPr>
            <w:tcW w:w="3878" w:type="dxa"/>
            <w:vAlign w:val="center"/>
          </w:tcPr>
          <w:p w:rsidR="003F4E7B" w:rsidRPr="00FE7E29" w:rsidRDefault="00D07DBC" w:rsidP="00251288">
            <w:pPr>
              <w:jc w:val="left"/>
              <w:rPr>
                <w:rFonts w:ascii="仿宋" w:eastAsia="仿宋" w:hAnsi="仿宋"/>
                <w:sz w:val="28"/>
                <w:szCs w:val="28"/>
              </w:rPr>
            </w:pPr>
            <w:r>
              <w:rPr>
                <w:rFonts w:ascii="仿宋" w:eastAsia="仿宋" w:hAnsi="仿宋" w:hint="eastAsia"/>
                <w:sz w:val="28"/>
                <w:szCs w:val="28"/>
              </w:rPr>
              <w:t>B类示范学术活动</w:t>
            </w:r>
          </w:p>
        </w:tc>
      </w:tr>
      <w:tr w:rsidR="003F4E7B" w:rsidRPr="00FE7E29" w:rsidTr="00F814C4">
        <w:trPr>
          <w:trHeight w:val="567"/>
        </w:trPr>
        <w:tc>
          <w:tcPr>
            <w:tcW w:w="848" w:type="dxa"/>
            <w:vMerge/>
            <w:vAlign w:val="center"/>
          </w:tcPr>
          <w:p w:rsidR="003F4E7B" w:rsidRPr="00FE7E29" w:rsidRDefault="003F4E7B" w:rsidP="00251288">
            <w:pPr>
              <w:jc w:val="center"/>
              <w:rPr>
                <w:rFonts w:ascii="仿宋" w:eastAsia="仿宋" w:hAnsi="仿宋"/>
                <w:sz w:val="28"/>
                <w:szCs w:val="28"/>
              </w:rPr>
            </w:pPr>
          </w:p>
        </w:tc>
        <w:tc>
          <w:tcPr>
            <w:tcW w:w="1387" w:type="dxa"/>
            <w:vMerge/>
            <w:vAlign w:val="center"/>
          </w:tcPr>
          <w:p w:rsidR="003F4E7B" w:rsidRPr="00FE7E29" w:rsidRDefault="003F4E7B" w:rsidP="00251288">
            <w:pPr>
              <w:jc w:val="center"/>
              <w:rPr>
                <w:rFonts w:ascii="仿宋" w:eastAsia="仿宋" w:hAnsi="仿宋"/>
                <w:sz w:val="28"/>
                <w:szCs w:val="28"/>
              </w:rPr>
            </w:pPr>
          </w:p>
        </w:tc>
        <w:tc>
          <w:tcPr>
            <w:tcW w:w="2409" w:type="dxa"/>
            <w:vMerge/>
            <w:vAlign w:val="center"/>
          </w:tcPr>
          <w:p w:rsidR="003F4E7B" w:rsidRPr="00FE7E29" w:rsidRDefault="003F4E7B" w:rsidP="00251288">
            <w:pPr>
              <w:jc w:val="center"/>
              <w:rPr>
                <w:rFonts w:ascii="仿宋" w:eastAsia="仿宋" w:hAnsi="仿宋"/>
                <w:sz w:val="28"/>
                <w:szCs w:val="28"/>
              </w:rPr>
            </w:pPr>
          </w:p>
        </w:tc>
        <w:tc>
          <w:tcPr>
            <w:tcW w:w="3878" w:type="dxa"/>
            <w:vAlign w:val="center"/>
          </w:tcPr>
          <w:p w:rsidR="003F4E7B" w:rsidRPr="00FE7E29" w:rsidRDefault="00D07DBC" w:rsidP="00251288">
            <w:pPr>
              <w:jc w:val="left"/>
              <w:rPr>
                <w:rFonts w:ascii="仿宋" w:eastAsia="仿宋" w:hAnsi="仿宋"/>
                <w:sz w:val="28"/>
                <w:szCs w:val="28"/>
              </w:rPr>
            </w:pPr>
            <w:r>
              <w:rPr>
                <w:rFonts w:ascii="仿宋" w:eastAsia="仿宋" w:hAnsi="仿宋" w:hint="eastAsia"/>
                <w:sz w:val="28"/>
                <w:szCs w:val="28"/>
              </w:rPr>
              <w:t>C类示范学术活动</w:t>
            </w:r>
          </w:p>
        </w:tc>
      </w:tr>
      <w:tr w:rsidR="00F609AA" w:rsidRPr="00FE7E29" w:rsidTr="00F814C4">
        <w:trPr>
          <w:trHeight w:val="567"/>
        </w:trPr>
        <w:tc>
          <w:tcPr>
            <w:tcW w:w="848" w:type="dxa"/>
            <w:vAlign w:val="center"/>
          </w:tcPr>
          <w:p w:rsidR="00F609AA" w:rsidRPr="00FE7E29" w:rsidRDefault="002D6C42" w:rsidP="00251288">
            <w:pPr>
              <w:jc w:val="center"/>
              <w:rPr>
                <w:rFonts w:ascii="仿宋" w:eastAsia="仿宋" w:hAnsi="仿宋"/>
                <w:sz w:val="28"/>
                <w:szCs w:val="28"/>
              </w:rPr>
            </w:pPr>
            <w:r w:rsidRPr="00FE7E29">
              <w:rPr>
                <w:rFonts w:ascii="仿宋" w:eastAsia="仿宋" w:hAnsi="仿宋" w:hint="eastAsia"/>
                <w:sz w:val="28"/>
                <w:szCs w:val="28"/>
              </w:rPr>
              <w:t>二</w:t>
            </w:r>
          </w:p>
        </w:tc>
        <w:tc>
          <w:tcPr>
            <w:tcW w:w="1387" w:type="dxa"/>
            <w:vAlign w:val="center"/>
          </w:tcPr>
          <w:p w:rsidR="00F609AA" w:rsidRPr="00FE7E29" w:rsidRDefault="00F609AA" w:rsidP="00251288">
            <w:pPr>
              <w:jc w:val="center"/>
              <w:rPr>
                <w:rFonts w:ascii="仿宋" w:eastAsia="仿宋" w:hAnsi="仿宋"/>
                <w:sz w:val="28"/>
                <w:szCs w:val="28"/>
              </w:rPr>
            </w:pPr>
            <w:r w:rsidRPr="00FE7E29">
              <w:rPr>
                <w:rFonts w:ascii="仿宋" w:eastAsia="仿宋" w:hAnsi="仿宋" w:hint="eastAsia"/>
                <w:sz w:val="28"/>
                <w:szCs w:val="28"/>
              </w:rPr>
              <w:t>学会部</w:t>
            </w:r>
          </w:p>
        </w:tc>
        <w:tc>
          <w:tcPr>
            <w:tcW w:w="2409" w:type="dxa"/>
            <w:vAlign w:val="center"/>
          </w:tcPr>
          <w:p w:rsidR="00F609AA" w:rsidRPr="00FE7E29" w:rsidRDefault="00F609AA" w:rsidP="00251288">
            <w:pPr>
              <w:jc w:val="center"/>
              <w:rPr>
                <w:rFonts w:ascii="仿宋" w:eastAsia="仿宋" w:hAnsi="仿宋"/>
                <w:sz w:val="28"/>
                <w:szCs w:val="28"/>
              </w:rPr>
            </w:pPr>
            <w:r w:rsidRPr="00FE7E29">
              <w:rPr>
                <w:rFonts w:ascii="仿宋" w:eastAsia="仿宋" w:hAnsi="仿宋" w:hint="eastAsia"/>
                <w:sz w:val="28"/>
                <w:szCs w:val="28"/>
              </w:rPr>
              <w:t>组织建设</w:t>
            </w:r>
          </w:p>
        </w:tc>
        <w:tc>
          <w:tcPr>
            <w:tcW w:w="3878" w:type="dxa"/>
            <w:vAlign w:val="center"/>
          </w:tcPr>
          <w:p w:rsidR="00F609AA" w:rsidRPr="00FE7E29" w:rsidRDefault="00F609AA" w:rsidP="00251288">
            <w:pPr>
              <w:jc w:val="left"/>
              <w:rPr>
                <w:rFonts w:ascii="仿宋" w:eastAsia="仿宋" w:hAnsi="仿宋"/>
                <w:sz w:val="28"/>
                <w:szCs w:val="28"/>
              </w:rPr>
            </w:pPr>
            <w:r w:rsidRPr="00FE7E29">
              <w:rPr>
                <w:rFonts w:ascii="仿宋" w:eastAsia="仿宋" w:hAnsi="仿宋" w:hint="eastAsia"/>
                <w:sz w:val="28"/>
                <w:szCs w:val="28"/>
              </w:rPr>
              <w:t>购买岗位</w:t>
            </w:r>
          </w:p>
        </w:tc>
      </w:tr>
      <w:tr w:rsidR="005751F6" w:rsidRPr="00FE7E29" w:rsidTr="00F814C4">
        <w:trPr>
          <w:trHeight w:val="564"/>
        </w:trPr>
        <w:tc>
          <w:tcPr>
            <w:tcW w:w="848" w:type="dxa"/>
            <w:vAlign w:val="center"/>
          </w:tcPr>
          <w:p w:rsidR="005751F6" w:rsidRPr="00FE7E29" w:rsidRDefault="005751F6" w:rsidP="00251288">
            <w:pPr>
              <w:jc w:val="center"/>
              <w:rPr>
                <w:rFonts w:ascii="仿宋" w:eastAsia="仿宋" w:hAnsi="仿宋"/>
                <w:sz w:val="28"/>
                <w:szCs w:val="28"/>
              </w:rPr>
            </w:pPr>
            <w:r w:rsidRPr="00FE7E29">
              <w:rPr>
                <w:rFonts w:ascii="仿宋" w:eastAsia="仿宋" w:hAnsi="仿宋" w:hint="eastAsia"/>
                <w:sz w:val="28"/>
                <w:szCs w:val="28"/>
              </w:rPr>
              <w:t>三</w:t>
            </w:r>
          </w:p>
        </w:tc>
        <w:tc>
          <w:tcPr>
            <w:tcW w:w="1387" w:type="dxa"/>
            <w:vAlign w:val="center"/>
          </w:tcPr>
          <w:p w:rsidR="005751F6" w:rsidRPr="00FE7E29" w:rsidRDefault="005751F6" w:rsidP="00251288">
            <w:pPr>
              <w:jc w:val="center"/>
              <w:rPr>
                <w:rFonts w:ascii="仿宋" w:eastAsia="仿宋" w:hAnsi="仿宋"/>
                <w:sz w:val="28"/>
                <w:szCs w:val="28"/>
              </w:rPr>
            </w:pPr>
            <w:r w:rsidRPr="00FE7E29">
              <w:rPr>
                <w:rFonts w:ascii="仿宋" w:eastAsia="仿宋" w:hAnsi="仿宋" w:hint="eastAsia"/>
                <w:sz w:val="28"/>
                <w:szCs w:val="28"/>
              </w:rPr>
              <w:t>学会部</w:t>
            </w:r>
          </w:p>
        </w:tc>
        <w:tc>
          <w:tcPr>
            <w:tcW w:w="2409" w:type="dxa"/>
            <w:vAlign w:val="center"/>
          </w:tcPr>
          <w:p w:rsidR="005751F6" w:rsidRPr="003F0259" w:rsidRDefault="005751F6" w:rsidP="00C931FC">
            <w:pPr>
              <w:pStyle w:val="A8"/>
              <w:pBdr>
                <w:top w:val="none" w:sz="0" w:space="0" w:color="auto"/>
                <w:left w:val="none" w:sz="0" w:space="0" w:color="auto"/>
                <w:bottom w:val="none" w:sz="0" w:space="0" w:color="auto"/>
                <w:right w:val="none" w:sz="0" w:space="0" w:color="auto"/>
                <w:between w:val="none" w:sz="0" w:space="0" w:color="auto"/>
                <w:bar w:val="none" w:sz="0" w:color="auto"/>
              </w:pBdr>
              <w:spacing w:line="340" w:lineRule="exact"/>
              <w:jc w:val="center"/>
              <w:rPr>
                <w:rFonts w:ascii="仿宋" w:eastAsia="仿宋" w:hAnsi="仿宋" w:cs="Times New Roman"/>
                <w:color w:val="auto"/>
                <w:sz w:val="28"/>
                <w:szCs w:val="28"/>
                <w:bdr w:val="none" w:sz="0" w:space="0" w:color="auto"/>
              </w:rPr>
            </w:pPr>
            <w:r w:rsidRPr="003F0259">
              <w:rPr>
                <w:rFonts w:ascii="仿宋" w:eastAsia="仿宋" w:hAnsi="仿宋" w:cs="Times New Roman" w:hint="eastAsia"/>
                <w:color w:val="auto"/>
                <w:sz w:val="28"/>
                <w:szCs w:val="28"/>
                <w:bdr w:val="none" w:sz="0" w:space="0" w:color="auto"/>
              </w:rPr>
              <w:t>青年人才托举</w:t>
            </w:r>
            <w:r w:rsidR="00B34B66">
              <w:rPr>
                <w:rFonts w:ascii="仿宋" w:eastAsia="仿宋" w:hAnsi="仿宋" w:cs="Times New Roman" w:hint="eastAsia"/>
                <w:color w:val="auto"/>
                <w:sz w:val="28"/>
                <w:szCs w:val="28"/>
                <w:bdr w:val="none" w:sz="0" w:space="0" w:color="auto"/>
              </w:rPr>
              <w:t>工程</w:t>
            </w:r>
          </w:p>
        </w:tc>
        <w:tc>
          <w:tcPr>
            <w:tcW w:w="3878" w:type="dxa"/>
            <w:vAlign w:val="center"/>
          </w:tcPr>
          <w:p w:rsidR="005751F6" w:rsidRPr="00FE7E29" w:rsidRDefault="005751F6" w:rsidP="00251288">
            <w:pPr>
              <w:jc w:val="left"/>
              <w:rPr>
                <w:rFonts w:ascii="仿宋" w:eastAsia="仿宋" w:hAnsi="仿宋"/>
                <w:sz w:val="28"/>
                <w:szCs w:val="28"/>
              </w:rPr>
            </w:pPr>
            <w:r w:rsidRPr="00FE7E29">
              <w:rPr>
                <w:rFonts w:ascii="仿宋" w:eastAsia="仿宋" w:hAnsi="仿宋" w:hint="eastAsia"/>
                <w:sz w:val="28"/>
                <w:szCs w:val="28"/>
              </w:rPr>
              <w:t>青年人才托举</w:t>
            </w:r>
            <w:r w:rsidR="00B34B66">
              <w:rPr>
                <w:rFonts w:ascii="仿宋" w:eastAsia="仿宋" w:hAnsi="仿宋" w:hint="eastAsia"/>
                <w:sz w:val="28"/>
                <w:szCs w:val="28"/>
              </w:rPr>
              <w:t>工程</w:t>
            </w:r>
          </w:p>
        </w:tc>
      </w:tr>
      <w:tr w:rsidR="003F0259" w:rsidRPr="00FE7E29" w:rsidTr="00F814C4">
        <w:trPr>
          <w:trHeight w:val="724"/>
        </w:trPr>
        <w:tc>
          <w:tcPr>
            <w:tcW w:w="848" w:type="dxa"/>
            <w:vAlign w:val="center"/>
          </w:tcPr>
          <w:p w:rsidR="003F0259" w:rsidRPr="003F0259" w:rsidRDefault="003F0259" w:rsidP="00D55556">
            <w:pPr>
              <w:pStyle w:val="A8"/>
              <w:jc w:val="center"/>
              <w:rPr>
                <w:rFonts w:ascii="仿宋" w:eastAsia="仿宋" w:hAnsi="仿宋" w:cs="Times New Roman"/>
                <w:color w:val="auto"/>
                <w:sz w:val="28"/>
                <w:szCs w:val="28"/>
                <w:bdr w:val="none" w:sz="0" w:space="0" w:color="auto"/>
              </w:rPr>
            </w:pPr>
            <w:r w:rsidRPr="003F0259">
              <w:rPr>
                <w:rFonts w:ascii="仿宋" w:eastAsia="仿宋" w:hAnsi="仿宋" w:cs="Times New Roman" w:hint="eastAsia"/>
                <w:color w:val="auto"/>
                <w:sz w:val="28"/>
                <w:szCs w:val="28"/>
                <w:bdr w:val="none" w:sz="0" w:space="0" w:color="auto"/>
              </w:rPr>
              <w:t>四</w:t>
            </w:r>
          </w:p>
        </w:tc>
        <w:tc>
          <w:tcPr>
            <w:tcW w:w="1387" w:type="dxa"/>
            <w:vAlign w:val="center"/>
          </w:tcPr>
          <w:p w:rsidR="003F0259" w:rsidRPr="003F0259" w:rsidRDefault="003F0259" w:rsidP="009C20B3">
            <w:pPr>
              <w:pStyle w:val="A8"/>
              <w:spacing w:line="340" w:lineRule="exact"/>
              <w:jc w:val="left"/>
              <w:rPr>
                <w:rFonts w:ascii="仿宋" w:eastAsia="仿宋" w:hAnsi="仿宋" w:cs="Times New Roman"/>
                <w:color w:val="auto"/>
                <w:sz w:val="28"/>
                <w:szCs w:val="28"/>
                <w:bdr w:val="none" w:sz="0" w:space="0" w:color="auto"/>
              </w:rPr>
            </w:pPr>
            <w:r w:rsidRPr="003F0259">
              <w:rPr>
                <w:rFonts w:ascii="仿宋" w:eastAsia="仿宋" w:hAnsi="仿宋" w:cs="Times New Roman" w:hint="eastAsia"/>
                <w:color w:val="auto"/>
                <w:sz w:val="28"/>
                <w:szCs w:val="28"/>
                <w:bdr w:val="none" w:sz="0" w:space="0" w:color="auto"/>
              </w:rPr>
              <w:t>学会部</w:t>
            </w:r>
          </w:p>
        </w:tc>
        <w:tc>
          <w:tcPr>
            <w:tcW w:w="2409" w:type="dxa"/>
            <w:vAlign w:val="center"/>
          </w:tcPr>
          <w:p w:rsidR="003F0259" w:rsidRPr="003F0259" w:rsidRDefault="003F0259" w:rsidP="00C931FC">
            <w:pPr>
              <w:pStyle w:val="A8"/>
              <w:spacing w:line="340" w:lineRule="exact"/>
              <w:jc w:val="center"/>
              <w:rPr>
                <w:rFonts w:ascii="仿宋" w:eastAsia="仿宋" w:hAnsi="仿宋" w:cs="Times New Roman"/>
                <w:color w:val="auto"/>
                <w:sz w:val="28"/>
                <w:szCs w:val="28"/>
                <w:bdr w:val="none" w:sz="0" w:space="0" w:color="auto"/>
              </w:rPr>
            </w:pPr>
            <w:r w:rsidRPr="003F0259">
              <w:rPr>
                <w:rFonts w:ascii="仿宋" w:eastAsia="仿宋" w:hAnsi="仿宋" w:cs="Times New Roman" w:hint="eastAsia"/>
                <w:color w:val="auto"/>
                <w:sz w:val="28"/>
                <w:szCs w:val="28"/>
                <w:bdr w:val="none" w:sz="0" w:space="0" w:color="auto"/>
              </w:rPr>
              <w:t>科技评价</w:t>
            </w:r>
          </w:p>
        </w:tc>
        <w:tc>
          <w:tcPr>
            <w:tcW w:w="3878" w:type="dxa"/>
            <w:vAlign w:val="center"/>
          </w:tcPr>
          <w:p w:rsidR="003F0259" w:rsidRPr="003F0259" w:rsidRDefault="003F0259" w:rsidP="00D55556">
            <w:pPr>
              <w:pStyle w:val="A8"/>
              <w:rPr>
                <w:rFonts w:ascii="仿宋" w:eastAsia="仿宋" w:hAnsi="仿宋" w:cs="Times New Roman"/>
                <w:color w:val="auto"/>
                <w:sz w:val="28"/>
                <w:szCs w:val="28"/>
                <w:bdr w:val="none" w:sz="0" w:space="0" w:color="auto"/>
              </w:rPr>
            </w:pPr>
            <w:r w:rsidRPr="003F0259">
              <w:rPr>
                <w:rFonts w:ascii="仿宋" w:eastAsia="仿宋" w:hAnsi="仿宋" w:cs="Times New Roman" w:hint="eastAsia"/>
                <w:color w:val="auto"/>
                <w:sz w:val="28"/>
                <w:szCs w:val="28"/>
                <w:bdr w:val="none" w:sz="0" w:space="0" w:color="auto"/>
              </w:rPr>
              <w:t>科技评价</w:t>
            </w:r>
          </w:p>
        </w:tc>
      </w:tr>
      <w:tr w:rsidR="00C83534" w:rsidRPr="00FE7E29" w:rsidTr="00F814C4">
        <w:trPr>
          <w:trHeight w:val="790"/>
        </w:trPr>
        <w:tc>
          <w:tcPr>
            <w:tcW w:w="848" w:type="dxa"/>
            <w:vMerge w:val="restart"/>
            <w:vAlign w:val="center"/>
          </w:tcPr>
          <w:p w:rsidR="00C83534" w:rsidRPr="003F0259" w:rsidRDefault="00C83534" w:rsidP="00D55556">
            <w:pPr>
              <w:pStyle w:val="A8"/>
              <w:jc w:val="center"/>
              <w:rPr>
                <w:rFonts w:ascii="仿宋" w:eastAsia="仿宋" w:hAnsi="仿宋" w:cs="Times New Roman"/>
                <w:color w:val="auto"/>
                <w:sz w:val="28"/>
                <w:szCs w:val="28"/>
                <w:bdr w:val="none" w:sz="0" w:space="0" w:color="auto"/>
              </w:rPr>
            </w:pPr>
            <w:r>
              <w:rPr>
                <w:rFonts w:ascii="仿宋" w:eastAsia="仿宋" w:hAnsi="仿宋" w:cs="Times New Roman" w:hint="eastAsia"/>
                <w:color w:val="auto"/>
                <w:sz w:val="28"/>
                <w:szCs w:val="28"/>
                <w:bdr w:val="none" w:sz="0" w:space="0" w:color="auto"/>
              </w:rPr>
              <w:t>五</w:t>
            </w:r>
          </w:p>
        </w:tc>
        <w:tc>
          <w:tcPr>
            <w:tcW w:w="1387" w:type="dxa"/>
            <w:vMerge w:val="restart"/>
            <w:vAlign w:val="center"/>
          </w:tcPr>
          <w:p w:rsidR="00C83534" w:rsidRPr="003F0259" w:rsidRDefault="00C83534" w:rsidP="009C20B3">
            <w:pPr>
              <w:pStyle w:val="A8"/>
              <w:spacing w:line="400" w:lineRule="exact"/>
              <w:jc w:val="left"/>
              <w:rPr>
                <w:rFonts w:ascii="仿宋" w:eastAsia="仿宋" w:hAnsi="仿宋" w:cs="Times New Roman"/>
                <w:color w:val="auto"/>
                <w:sz w:val="28"/>
                <w:szCs w:val="28"/>
                <w:bdr w:val="none" w:sz="0" w:space="0" w:color="auto"/>
              </w:rPr>
            </w:pPr>
            <w:r w:rsidRPr="003F0259">
              <w:rPr>
                <w:rFonts w:ascii="仿宋" w:eastAsia="仿宋" w:hAnsi="仿宋" w:cs="Times New Roman" w:hint="eastAsia"/>
                <w:color w:val="auto"/>
                <w:sz w:val="28"/>
                <w:szCs w:val="28"/>
                <w:bdr w:val="none" w:sz="0" w:space="0" w:color="auto"/>
              </w:rPr>
              <w:t>北京科技社团服务中心</w:t>
            </w:r>
          </w:p>
        </w:tc>
        <w:tc>
          <w:tcPr>
            <w:tcW w:w="2409" w:type="dxa"/>
            <w:vMerge w:val="restart"/>
            <w:vAlign w:val="center"/>
          </w:tcPr>
          <w:p w:rsidR="00C83534" w:rsidRPr="003F0259" w:rsidRDefault="00C83534" w:rsidP="00C931FC">
            <w:pPr>
              <w:pStyle w:val="A8"/>
              <w:spacing w:line="400" w:lineRule="exact"/>
              <w:jc w:val="center"/>
              <w:rPr>
                <w:rFonts w:ascii="仿宋" w:eastAsia="仿宋" w:hAnsi="仿宋" w:cs="Times New Roman"/>
                <w:color w:val="auto"/>
                <w:sz w:val="28"/>
                <w:szCs w:val="28"/>
                <w:bdr w:val="none" w:sz="0" w:space="0" w:color="auto"/>
              </w:rPr>
            </w:pPr>
            <w:r w:rsidRPr="003F0259">
              <w:rPr>
                <w:rFonts w:ascii="仿宋" w:eastAsia="仿宋" w:hAnsi="仿宋" w:cs="Times New Roman" w:hint="eastAsia"/>
                <w:color w:val="auto"/>
                <w:sz w:val="28"/>
                <w:szCs w:val="28"/>
                <w:bdr w:val="none" w:sz="0" w:space="0" w:color="auto"/>
              </w:rPr>
              <w:t>科技套餐工程</w:t>
            </w:r>
          </w:p>
        </w:tc>
        <w:tc>
          <w:tcPr>
            <w:tcW w:w="3878" w:type="dxa"/>
            <w:vAlign w:val="center"/>
          </w:tcPr>
          <w:p w:rsidR="00C83534" w:rsidRDefault="00C83534" w:rsidP="00A64232">
            <w:pPr>
              <w:pBdr>
                <w:top w:val="nil"/>
                <w:left w:val="nil"/>
                <w:bottom w:val="nil"/>
                <w:right w:val="nil"/>
                <w:between w:val="nil"/>
                <w:bar w:val="nil"/>
              </w:pBdr>
              <w:jc w:val="left"/>
              <w:rPr>
                <w:rFonts w:ascii="仿宋" w:eastAsia="仿宋" w:hAnsi="仿宋"/>
                <w:sz w:val="28"/>
                <w:szCs w:val="28"/>
              </w:rPr>
            </w:pPr>
            <w:r>
              <w:rPr>
                <w:rFonts w:ascii="仿宋" w:eastAsia="仿宋" w:hAnsi="仿宋" w:hint="eastAsia"/>
                <w:sz w:val="28"/>
                <w:szCs w:val="28"/>
              </w:rPr>
              <w:t>科技助力乡村发展</w:t>
            </w:r>
          </w:p>
        </w:tc>
      </w:tr>
      <w:tr w:rsidR="00C83534" w:rsidRPr="00FE7E29" w:rsidTr="00F814C4">
        <w:trPr>
          <w:trHeight w:val="790"/>
        </w:trPr>
        <w:tc>
          <w:tcPr>
            <w:tcW w:w="848" w:type="dxa"/>
            <w:vMerge/>
            <w:vAlign w:val="center"/>
          </w:tcPr>
          <w:p w:rsidR="00C83534" w:rsidRDefault="00C83534" w:rsidP="00D55556">
            <w:pPr>
              <w:pStyle w:val="A8"/>
              <w:jc w:val="center"/>
              <w:rPr>
                <w:rFonts w:ascii="仿宋" w:eastAsia="仿宋" w:hAnsi="仿宋" w:cs="Times New Roman"/>
                <w:color w:val="auto"/>
                <w:sz w:val="28"/>
                <w:szCs w:val="28"/>
                <w:bdr w:val="none" w:sz="0" w:space="0" w:color="auto"/>
              </w:rPr>
            </w:pPr>
          </w:p>
        </w:tc>
        <w:tc>
          <w:tcPr>
            <w:tcW w:w="1387" w:type="dxa"/>
            <w:vMerge/>
            <w:vAlign w:val="center"/>
          </w:tcPr>
          <w:p w:rsidR="00C83534" w:rsidRPr="003F0259" w:rsidRDefault="00C83534" w:rsidP="009C20B3">
            <w:pPr>
              <w:pStyle w:val="A8"/>
              <w:spacing w:line="400" w:lineRule="exact"/>
              <w:jc w:val="left"/>
              <w:rPr>
                <w:rFonts w:ascii="仿宋" w:eastAsia="仿宋" w:hAnsi="仿宋" w:cs="Times New Roman"/>
                <w:color w:val="auto"/>
                <w:sz w:val="28"/>
                <w:szCs w:val="28"/>
                <w:bdr w:val="none" w:sz="0" w:space="0" w:color="auto"/>
              </w:rPr>
            </w:pPr>
          </w:p>
        </w:tc>
        <w:tc>
          <w:tcPr>
            <w:tcW w:w="2409" w:type="dxa"/>
            <w:vMerge/>
            <w:vAlign w:val="center"/>
          </w:tcPr>
          <w:p w:rsidR="00C83534" w:rsidRPr="003F0259" w:rsidRDefault="00C83534" w:rsidP="00C931FC">
            <w:pPr>
              <w:pStyle w:val="A8"/>
              <w:spacing w:line="400" w:lineRule="exact"/>
              <w:jc w:val="center"/>
              <w:rPr>
                <w:rFonts w:ascii="仿宋" w:eastAsia="仿宋" w:hAnsi="仿宋" w:cs="Times New Roman"/>
                <w:color w:val="auto"/>
                <w:sz w:val="28"/>
                <w:szCs w:val="28"/>
                <w:bdr w:val="none" w:sz="0" w:space="0" w:color="auto"/>
              </w:rPr>
            </w:pPr>
          </w:p>
        </w:tc>
        <w:tc>
          <w:tcPr>
            <w:tcW w:w="3878" w:type="dxa"/>
            <w:vAlign w:val="center"/>
          </w:tcPr>
          <w:p w:rsidR="00C83534" w:rsidRDefault="00C83534" w:rsidP="00A64232">
            <w:pPr>
              <w:pBdr>
                <w:top w:val="nil"/>
                <w:left w:val="nil"/>
                <w:bottom w:val="nil"/>
                <w:right w:val="nil"/>
                <w:between w:val="nil"/>
                <w:bar w:val="nil"/>
              </w:pBdr>
              <w:jc w:val="left"/>
              <w:rPr>
                <w:rFonts w:ascii="仿宋" w:eastAsia="仿宋" w:hAnsi="仿宋"/>
                <w:sz w:val="28"/>
                <w:szCs w:val="28"/>
              </w:rPr>
            </w:pPr>
            <w:r>
              <w:rPr>
                <w:rFonts w:ascii="仿宋" w:eastAsia="仿宋" w:hAnsi="仿宋" w:hint="eastAsia"/>
                <w:sz w:val="28"/>
                <w:szCs w:val="28"/>
              </w:rPr>
              <w:t>支持北京科技小院建设</w:t>
            </w:r>
          </w:p>
        </w:tc>
      </w:tr>
      <w:tr w:rsidR="00C83534" w:rsidRPr="00FE7E29" w:rsidTr="00F814C4">
        <w:trPr>
          <w:trHeight w:val="837"/>
        </w:trPr>
        <w:tc>
          <w:tcPr>
            <w:tcW w:w="848" w:type="dxa"/>
            <w:vMerge/>
            <w:vAlign w:val="center"/>
          </w:tcPr>
          <w:p w:rsidR="00C83534" w:rsidRPr="003F0259" w:rsidRDefault="00C83534" w:rsidP="00D55556">
            <w:pPr>
              <w:pStyle w:val="A8"/>
              <w:jc w:val="center"/>
              <w:rPr>
                <w:rFonts w:ascii="仿宋" w:eastAsia="仿宋" w:hAnsi="仿宋" w:cs="Times New Roman"/>
                <w:color w:val="auto"/>
                <w:sz w:val="28"/>
                <w:szCs w:val="28"/>
                <w:bdr w:val="none" w:sz="0" w:space="0" w:color="auto"/>
              </w:rPr>
            </w:pPr>
          </w:p>
        </w:tc>
        <w:tc>
          <w:tcPr>
            <w:tcW w:w="1387" w:type="dxa"/>
            <w:vMerge/>
            <w:vAlign w:val="center"/>
          </w:tcPr>
          <w:p w:rsidR="00C83534" w:rsidRPr="003F0259" w:rsidRDefault="00C83534" w:rsidP="009C20B3">
            <w:pPr>
              <w:pStyle w:val="A8"/>
              <w:spacing w:line="400" w:lineRule="exact"/>
              <w:jc w:val="left"/>
              <w:rPr>
                <w:rFonts w:ascii="仿宋" w:eastAsia="仿宋" w:hAnsi="仿宋" w:cs="Times New Roman"/>
                <w:color w:val="auto"/>
                <w:sz w:val="28"/>
                <w:szCs w:val="28"/>
                <w:bdr w:val="none" w:sz="0" w:space="0" w:color="auto"/>
              </w:rPr>
            </w:pPr>
          </w:p>
        </w:tc>
        <w:tc>
          <w:tcPr>
            <w:tcW w:w="2409" w:type="dxa"/>
            <w:vMerge/>
            <w:vAlign w:val="center"/>
          </w:tcPr>
          <w:p w:rsidR="00C83534" w:rsidRPr="003F0259" w:rsidRDefault="00C83534" w:rsidP="009C20B3">
            <w:pPr>
              <w:pStyle w:val="A8"/>
              <w:spacing w:line="400" w:lineRule="exact"/>
              <w:jc w:val="left"/>
              <w:rPr>
                <w:rFonts w:ascii="仿宋" w:eastAsia="仿宋" w:hAnsi="仿宋" w:cs="Times New Roman"/>
                <w:color w:val="auto"/>
                <w:sz w:val="28"/>
                <w:szCs w:val="28"/>
                <w:bdr w:val="none" w:sz="0" w:space="0" w:color="auto"/>
              </w:rPr>
            </w:pPr>
          </w:p>
        </w:tc>
        <w:tc>
          <w:tcPr>
            <w:tcW w:w="3878" w:type="dxa"/>
            <w:vAlign w:val="center"/>
          </w:tcPr>
          <w:p w:rsidR="00C83534" w:rsidRDefault="00C83534" w:rsidP="00A64232">
            <w:pPr>
              <w:pBdr>
                <w:top w:val="nil"/>
                <w:left w:val="nil"/>
                <w:bottom w:val="nil"/>
                <w:right w:val="nil"/>
                <w:between w:val="nil"/>
                <w:bar w:val="nil"/>
              </w:pBdr>
              <w:jc w:val="left"/>
              <w:rPr>
                <w:rFonts w:ascii="仿宋" w:eastAsia="仿宋" w:hAnsi="仿宋"/>
                <w:sz w:val="28"/>
                <w:szCs w:val="28"/>
              </w:rPr>
            </w:pPr>
            <w:r>
              <w:rPr>
                <w:rFonts w:ascii="仿宋" w:eastAsia="仿宋" w:hAnsi="仿宋" w:hint="eastAsia"/>
                <w:sz w:val="28"/>
                <w:szCs w:val="28"/>
              </w:rPr>
              <w:t>首都科技工作者助力河北创新发展行动计划</w:t>
            </w:r>
          </w:p>
        </w:tc>
      </w:tr>
    </w:tbl>
    <w:p w:rsidR="0087322D" w:rsidRDefault="0087322D" w:rsidP="00F70DB2">
      <w:pPr>
        <w:spacing w:line="620" w:lineRule="exact"/>
        <w:ind w:firstLineChars="196" w:firstLine="630"/>
        <w:rPr>
          <w:rFonts w:ascii="仿宋" w:eastAsia="仿宋" w:hAnsi="仿宋"/>
          <w:b/>
          <w:sz w:val="32"/>
          <w:szCs w:val="32"/>
        </w:rPr>
      </w:pPr>
    </w:p>
    <w:p w:rsidR="00696F87" w:rsidRDefault="00D17BE3" w:rsidP="00696F87">
      <w:pPr>
        <w:spacing w:line="620" w:lineRule="exact"/>
        <w:ind w:firstLineChars="196" w:firstLine="630"/>
        <w:rPr>
          <w:rFonts w:ascii="仿宋" w:eastAsia="仿宋" w:hAnsi="仿宋" w:hint="eastAsia"/>
          <w:b/>
          <w:sz w:val="32"/>
          <w:szCs w:val="32"/>
        </w:rPr>
      </w:pPr>
      <w:r w:rsidRPr="00FE7E29">
        <w:rPr>
          <w:rFonts w:ascii="仿宋" w:eastAsia="仿宋" w:hAnsi="仿宋" w:hint="eastAsia"/>
          <w:b/>
          <w:sz w:val="32"/>
          <w:szCs w:val="32"/>
        </w:rPr>
        <w:lastRenderedPageBreak/>
        <w:t>一</w:t>
      </w:r>
      <w:r w:rsidR="00251288" w:rsidRPr="00FE7E29">
        <w:rPr>
          <w:rFonts w:ascii="仿宋" w:eastAsia="仿宋" w:hAnsi="仿宋" w:hint="eastAsia"/>
          <w:b/>
          <w:sz w:val="32"/>
          <w:szCs w:val="32"/>
        </w:rPr>
        <w:t>、</w:t>
      </w:r>
      <w:r w:rsidR="00F14C78" w:rsidRPr="00FE7E29">
        <w:rPr>
          <w:rFonts w:ascii="仿宋" w:eastAsia="仿宋" w:hAnsi="仿宋" w:hint="eastAsia"/>
          <w:b/>
          <w:sz w:val="32"/>
          <w:szCs w:val="32"/>
        </w:rPr>
        <w:t>专项：</w:t>
      </w:r>
      <w:r w:rsidR="00AB3D51" w:rsidRPr="00AB3D51">
        <w:rPr>
          <w:rFonts w:ascii="仿宋" w:eastAsia="仿宋" w:hAnsi="仿宋" w:hint="eastAsia"/>
          <w:b/>
          <w:sz w:val="32"/>
          <w:szCs w:val="32"/>
        </w:rPr>
        <w:t>示范学术活动</w:t>
      </w:r>
    </w:p>
    <w:p w:rsidR="00696F87" w:rsidRDefault="00696F87" w:rsidP="00696F87">
      <w:pPr>
        <w:spacing w:line="620" w:lineRule="exact"/>
        <w:ind w:firstLineChars="196" w:firstLine="627"/>
        <w:rPr>
          <w:rFonts w:ascii="仿宋_GB2312" w:eastAsia="仿宋_GB2312" w:hAnsi="仿宋" w:hint="eastAsia"/>
          <w:sz w:val="32"/>
          <w:szCs w:val="32"/>
        </w:rPr>
      </w:pPr>
      <w:r w:rsidRPr="00696F87">
        <w:rPr>
          <w:rFonts w:ascii="仿宋_GB2312" w:eastAsia="仿宋_GB2312" w:hAnsi="仿宋" w:hint="eastAsia"/>
          <w:sz w:val="32"/>
          <w:szCs w:val="32"/>
        </w:rPr>
        <w:t>示范学术活动旨在搭建服务全国科技创新中心建设的学术交流主平台，以学术交流集约首都科技资源，服务首都创新发展，促进学术繁荣，激发科技工作者创新活力。2021年，示范学术活动将重点支持聚焦首都发展的重点学科和领域，聚焦北京十大高精尖产业以及服务“三城一区”建设的学术交流活动，特别是在9-10月期间举办的高端学术交流活动，以及获得过十佳影响力学术会议的同类后续活动。申报的各示范学术活动要自觉遵守科研诚信、科研伦理</w:t>
      </w:r>
      <w:r>
        <w:rPr>
          <w:rFonts w:ascii="仿宋_GB2312" w:eastAsia="仿宋_GB2312" w:hAnsi="仿宋" w:hint="eastAsia"/>
          <w:sz w:val="32"/>
          <w:szCs w:val="32"/>
        </w:rPr>
        <w:t>，</w:t>
      </w:r>
      <w:r w:rsidRPr="00696F87">
        <w:rPr>
          <w:rFonts w:ascii="仿宋_GB2312" w:eastAsia="仿宋_GB2312" w:hAnsi="仿宋"/>
          <w:sz w:val="32"/>
          <w:szCs w:val="32"/>
        </w:rPr>
        <w:t>弘扬</w:t>
      </w:r>
      <w:r>
        <w:rPr>
          <w:rFonts w:ascii="仿宋_GB2312" w:eastAsia="仿宋_GB2312" w:hAnsi="仿宋"/>
          <w:sz w:val="32"/>
          <w:szCs w:val="32"/>
        </w:rPr>
        <w:t>科学</w:t>
      </w:r>
      <w:r w:rsidRPr="00696F87">
        <w:rPr>
          <w:rFonts w:ascii="仿宋_GB2312" w:eastAsia="仿宋_GB2312" w:hAnsi="仿宋"/>
          <w:sz w:val="32"/>
          <w:szCs w:val="32"/>
        </w:rPr>
        <w:t>道德</w:t>
      </w:r>
      <w:r w:rsidRPr="00696F87">
        <w:rPr>
          <w:rFonts w:ascii="仿宋_GB2312" w:eastAsia="仿宋_GB2312" w:hAnsi="仿宋" w:hint="eastAsia"/>
          <w:sz w:val="32"/>
          <w:szCs w:val="32"/>
        </w:rPr>
        <w:t>。</w:t>
      </w:r>
    </w:p>
    <w:p w:rsidR="00692700" w:rsidRPr="00470124" w:rsidRDefault="00590394" w:rsidP="00696F87">
      <w:pPr>
        <w:spacing w:line="620" w:lineRule="exact"/>
        <w:ind w:firstLineChars="196" w:firstLine="630"/>
        <w:rPr>
          <w:rFonts w:ascii="仿宋" w:eastAsia="仿宋" w:hAnsi="仿宋"/>
          <w:b/>
          <w:sz w:val="32"/>
          <w:szCs w:val="32"/>
        </w:rPr>
      </w:pPr>
      <w:r w:rsidRPr="00470124">
        <w:rPr>
          <w:rFonts w:ascii="仿宋" w:eastAsia="仿宋" w:hAnsi="仿宋" w:hint="eastAsia"/>
          <w:b/>
          <w:sz w:val="32"/>
          <w:szCs w:val="32"/>
        </w:rPr>
        <w:t>子项</w:t>
      </w:r>
      <w:r w:rsidR="00FB015C" w:rsidRPr="00470124">
        <w:rPr>
          <w:rFonts w:ascii="仿宋" w:eastAsia="仿宋" w:hAnsi="仿宋" w:hint="eastAsia"/>
          <w:b/>
          <w:sz w:val="32"/>
          <w:szCs w:val="32"/>
        </w:rPr>
        <w:t>1</w:t>
      </w:r>
      <w:r w:rsidRPr="00470124">
        <w:rPr>
          <w:rFonts w:ascii="仿宋" w:eastAsia="仿宋" w:hAnsi="仿宋" w:hint="eastAsia"/>
          <w:b/>
          <w:sz w:val="32"/>
          <w:szCs w:val="32"/>
        </w:rPr>
        <w:t>：</w:t>
      </w:r>
      <w:r w:rsidR="00AB3D51" w:rsidRPr="00AB3D51">
        <w:rPr>
          <w:rFonts w:ascii="仿宋" w:eastAsia="仿宋" w:hAnsi="仿宋" w:hint="eastAsia"/>
          <w:b/>
          <w:sz w:val="32"/>
          <w:szCs w:val="32"/>
        </w:rPr>
        <w:t>A类示范学术活动</w:t>
      </w:r>
    </w:p>
    <w:p w:rsidR="00E45026" w:rsidRPr="00345DF5" w:rsidRDefault="00E45026" w:rsidP="00345DF5">
      <w:pPr>
        <w:autoSpaceDE w:val="0"/>
        <w:autoSpaceDN w:val="0"/>
        <w:adjustRightInd w:val="0"/>
        <w:spacing w:line="336" w:lineRule="auto"/>
        <w:ind w:firstLineChars="200" w:firstLine="640"/>
        <w:jc w:val="left"/>
        <w:rPr>
          <w:rFonts w:ascii="仿宋_GB2312" w:eastAsia="仿宋_GB2312" w:hAnsi="仿宋"/>
          <w:sz w:val="32"/>
          <w:szCs w:val="32"/>
        </w:rPr>
      </w:pPr>
      <w:r w:rsidRPr="00FE7E29">
        <w:rPr>
          <w:rFonts w:ascii="仿宋_GB2312" w:eastAsia="仿宋_GB2312" w:hAnsi="仿宋" w:hint="eastAsia"/>
          <w:sz w:val="32"/>
          <w:szCs w:val="32"/>
        </w:rPr>
        <w:t>项目说明：</w:t>
      </w:r>
      <w:r w:rsidR="00345DF5" w:rsidRPr="00345DF5">
        <w:rPr>
          <w:rFonts w:ascii="仿宋_GB2312" w:eastAsia="仿宋_GB2312" w:hAnsi="仿宋" w:hint="eastAsia"/>
          <w:sz w:val="32"/>
          <w:szCs w:val="32"/>
        </w:rPr>
        <w:t>旨在</w:t>
      </w:r>
      <w:r w:rsidR="00364E7C">
        <w:rPr>
          <w:rFonts w:ascii="仿宋_GB2312" w:eastAsia="仿宋_GB2312" w:hAnsi="仿宋" w:hint="eastAsia"/>
          <w:sz w:val="32"/>
          <w:szCs w:val="32"/>
        </w:rPr>
        <w:t>打造高端学术交流活动，</w:t>
      </w:r>
      <w:r w:rsidR="00364E7C" w:rsidRPr="00DE6EBE">
        <w:rPr>
          <w:rFonts w:ascii="仿宋_GB2312" w:eastAsia="仿宋_GB2312" w:hint="eastAsia"/>
          <w:sz w:val="32"/>
          <w:szCs w:val="32"/>
        </w:rPr>
        <w:t>提</w:t>
      </w:r>
      <w:r w:rsidR="00364E7C">
        <w:rPr>
          <w:rFonts w:ascii="仿宋_GB2312" w:eastAsia="仿宋_GB2312" w:hint="eastAsia"/>
          <w:sz w:val="32"/>
          <w:szCs w:val="32"/>
        </w:rPr>
        <w:t>高学术活动品质，</w:t>
      </w:r>
      <w:r w:rsidR="00364E7C">
        <w:rPr>
          <w:rFonts w:ascii="仿宋_GB2312" w:eastAsia="仿宋_GB2312" w:hAnsi="仿宋" w:hint="eastAsia"/>
          <w:sz w:val="32"/>
          <w:szCs w:val="32"/>
        </w:rPr>
        <w:t>提高市属学会学术水平</w:t>
      </w:r>
      <w:r w:rsidR="00345DF5" w:rsidRPr="00345DF5">
        <w:rPr>
          <w:rFonts w:ascii="仿宋_GB2312" w:eastAsia="仿宋_GB2312" w:hAnsi="仿宋" w:hint="eastAsia"/>
          <w:sz w:val="32"/>
          <w:szCs w:val="32"/>
        </w:rPr>
        <w:t>。推动市属学会与全国学会、海外学术组织加强合作，集合海外学术组织、全国学会和市属学会</w:t>
      </w:r>
      <w:r w:rsidR="00B726D7">
        <w:rPr>
          <w:rFonts w:ascii="仿宋_GB2312" w:eastAsia="仿宋_GB2312" w:hAnsi="仿宋" w:hint="eastAsia"/>
          <w:sz w:val="32"/>
          <w:szCs w:val="32"/>
        </w:rPr>
        <w:t>的各自优势，在京举办高质量高水平、具有重大影响力的学术交流活动</w:t>
      </w:r>
      <w:r w:rsidR="00345DF5" w:rsidRPr="00345DF5">
        <w:rPr>
          <w:rFonts w:ascii="仿宋_GB2312" w:eastAsia="仿宋_GB2312" w:hAnsi="仿宋" w:hint="eastAsia"/>
          <w:sz w:val="32"/>
          <w:szCs w:val="32"/>
        </w:rPr>
        <w:t>。</w:t>
      </w:r>
    </w:p>
    <w:p w:rsidR="00E45026" w:rsidRPr="00FE7E29" w:rsidRDefault="00470124" w:rsidP="00E45026">
      <w:pPr>
        <w:spacing w:line="620" w:lineRule="exact"/>
        <w:ind w:firstLineChars="200" w:firstLine="640"/>
        <w:rPr>
          <w:rFonts w:ascii="仿宋_GB2312" w:eastAsia="仿宋_GB2312" w:hAnsi="仿宋"/>
          <w:sz w:val="32"/>
          <w:szCs w:val="32"/>
        </w:rPr>
      </w:pPr>
      <w:r>
        <w:rPr>
          <w:rFonts w:ascii="仿宋_GB2312" w:eastAsia="仿宋_GB2312" w:hAnsi="仿宋" w:hint="eastAsia"/>
          <w:sz w:val="32"/>
          <w:szCs w:val="32"/>
        </w:rPr>
        <w:t>项目</w:t>
      </w:r>
      <w:r w:rsidR="00E45026" w:rsidRPr="00FE7E29">
        <w:rPr>
          <w:rFonts w:ascii="仿宋_GB2312" w:eastAsia="仿宋_GB2312" w:hAnsi="仿宋" w:hint="eastAsia"/>
          <w:sz w:val="32"/>
          <w:szCs w:val="32"/>
        </w:rPr>
        <w:t>要求：</w:t>
      </w:r>
    </w:p>
    <w:p w:rsidR="005E74EE" w:rsidRDefault="00E45026" w:rsidP="005E74EE">
      <w:pPr>
        <w:spacing w:line="620" w:lineRule="exact"/>
        <w:ind w:firstLineChars="200" w:firstLine="640"/>
        <w:rPr>
          <w:rFonts w:asciiTheme="minorHAnsi" w:eastAsia="仿宋_GB2312" w:hAnsiTheme="minorHAnsi"/>
          <w:sz w:val="32"/>
          <w:szCs w:val="32"/>
        </w:rPr>
      </w:pPr>
      <w:r w:rsidRPr="00FE7E29">
        <w:rPr>
          <w:rFonts w:ascii="仿宋_GB2312" w:eastAsia="仿宋_GB2312" w:hAnsi="仿宋" w:hint="eastAsia"/>
          <w:sz w:val="32"/>
          <w:szCs w:val="32"/>
        </w:rPr>
        <w:t>1）</w:t>
      </w:r>
      <w:r w:rsidR="00470124">
        <w:rPr>
          <w:rFonts w:ascii="仿宋_GB2312" w:eastAsia="仿宋_GB2312" w:hAnsi="仿宋" w:hint="eastAsia"/>
          <w:sz w:val="32"/>
          <w:szCs w:val="32"/>
        </w:rPr>
        <w:t>申报书中须明确</w:t>
      </w:r>
      <w:r w:rsidR="003B0053">
        <w:rPr>
          <w:rFonts w:ascii="仿宋_GB2312" w:eastAsia="仿宋_GB2312" w:hAnsi="仿宋" w:hint="eastAsia"/>
          <w:sz w:val="32"/>
          <w:szCs w:val="32"/>
        </w:rPr>
        <w:t>各参与单位</w:t>
      </w:r>
      <w:r w:rsidR="00470124">
        <w:rPr>
          <w:rFonts w:asciiTheme="minorHAnsi" w:eastAsia="仿宋_GB2312" w:hAnsiTheme="minorHAnsi" w:hint="eastAsia"/>
          <w:sz w:val="32"/>
          <w:szCs w:val="32"/>
        </w:rPr>
        <w:t>的名称</w:t>
      </w:r>
      <w:r w:rsidR="0057295C">
        <w:rPr>
          <w:rFonts w:asciiTheme="minorHAnsi" w:eastAsia="仿宋_GB2312" w:hAnsiTheme="minorHAnsi" w:hint="eastAsia"/>
          <w:sz w:val="32"/>
          <w:szCs w:val="32"/>
        </w:rPr>
        <w:t>，并明确各单位的主承办责任</w:t>
      </w:r>
      <w:r w:rsidR="00470124">
        <w:rPr>
          <w:rFonts w:asciiTheme="minorHAnsi" w:eastAsia="仿宋_GB2312" w:hAnsiTheme="minorHAnsi" w:hint="eastAsia"/>
          <w:sz w:val="32"/>
          <w:szCs w:val="32"/>
        </w:rPr>
        <w:t>；</w:t>
      </w:r>
    </w:p>
    <w:p w:rsidR="00E45026" w:rsidRDefault="00534150" w:rsidP="00E45026">
      <w:pPr>
        <w:spacing w:line="620" w:lineRule="exact"/>
        <w:ind w:firstLineChars="200" w:firstLine="640"/>
        <w:rPr>
          <w:rFonts w:ascii="仿宋_GB2312" w:eastAsia="仿宋_GB2312" w:hAnsi="仿宋"/>
          <w:sz w:val="32"/>
          <w:szCs w:val="32"/>
        </w:rPr>
      </w:pPr>
      <w:r>
        <w:rPr>
          <w:rFonts w:ascii="仿宋_GB2312" w:eastAsia="仿宋_GB2312" w:hAnsi="仿宋" w:hint="eastAsia"/>
          <w:sz w:val="32"/>
          <w:szCs w:val="32"/>
        </w:rPr>
        <w:t>2</w:t>
      </w:r>
      <w:r w:rsidR="00E45026" w:rsidRPr="00FE7E29">
        <w:rPr>
          <w:rFonts w:ascii="仿宋_GB2312" w:eastAsia="仿宋_GB2312" w:hAnsi="仿宋" w:hint="eastAsia"/>
          <w:sz w:val="32"/>
          <w:szCs w:val="32"/>
        </w:rPr>
        <w:t>）每个学会限申</w:t>
      </w:r>
      <w:r w:rsidR="00470124">
        <w:rPr>
          <w:rFonts w:ascii="仿宋_GB2312" w:eastAsia="仿宋_GB2312" w:hAnsi="仿宋" w:hint="eastAsia"/>
          <w:sz w:val="32"/>
          <w:szCs w:val="32"/>
        </w:rPr>
        <w:t>报</w:t>
      </w:r>
      <w:r w:rsidR="003B61C2">
        <w:rPr>
          <w:rFonts w:ascii="仿宋_GB2312" w:eastAsia="仿宋_GB2312" w:hAnsi="仿宋" w:hint="eastAsia"/>
          <w:sz w:val="32"/>
          <w:szCs w:val="32"/>
        </w:rPr>
        <w:t>一</w:t>
      </w:r>
      <w:r w:rsidR="00445CFC">
        <w:rPr>
          <w:rFonts w:ascii="仿宋_GB2312" w:eastAsia="仿宋_GB2312" w:hAnsi="仿宋" w:hint="eastAsia"/>
          <w:sz w:val="32"/>
          <w:szCs w:val="32"/>
        </w:rPr>
        <w:t>项</w:t>
      </w:r>
      <w:r w:rsidR="00470124">
        <w:rPr>
          <w:rFonts w:ascii="仿宋_GB2312" w:eastAsia="仿宋_GB2312" w:hAnsi="仿宋" w:hint="eastAsia"/>
          <w:sz w:val="32"/>
          <w:szCs w:val="32"/>
        </w:rPr>
        <w:t>。</w:t>
      </w:r>
    </w:p>
    <w:p w:rsidR="00B128D4" w:rsidRPr="00FE7E29" w:rsidRDefault="00B128D4" w:rsidP="00B128D4">
      <w:pPr>
        <w:spacing w:line="620" w:lineRule="exact"/>
        <w:ind w:firstLineChars="200" w:firstLine="640"/>
        <w:rPr>
          <w:rFonts w:ascii="仿宋" w:eastAsia="仿宋" w:hAnsi="仿宋"/>
          <w:sz w:val="32"/>
          <w:szCs w:val="32"/>
        </w:rPr>
      </w:pPr>
      <w:r w:rsidRPr="00FE7E29">
        <w:rPr>
          <w:rFonts w:ascii="仿宋" w:eastAsia="仿宋" w:hAnsi="仿宋"/>
          <w:sz w:val="32"/>
          <w:szCs w:val="32"/>
        </w:rPr>
        <w:t>经费额度：</w:t>
      </w:r>
      <w:r>
        <w:rPr>
          <w:rFonts w:ascii="仿宋" w:eastAsia="仿宋" w:hAnsi="仿宋" w:hint="eastAsia"/>
          <w:sz w:val="32"/>
          <w:szCs w:val="32"/>
        </w:rPr>
        <w:t>8</w:t>
      </w:r>
      <w:r w:rsidRPr="00FE7E29">
        <w:rPr>
          <w:rFonts w:ascii="仿宋" w:eastAsia="仿宋" w:hAnsi="仿宋"/>
          <w:sz w:val="32"/>
          <w:szCs w:val="32"/>
        </w:rPr>
        <w:t>万元/项</w:t>
      </w:r>
    </w:p>
    <w:p w:rsidR="00E45026" w:rsidRDefault="00E45026" w:rsidP="00E45026">
      <w:pPr>
        <w:spacing w:line="620" w:lineRule="exact"/>
        <w:ind w:firstLine="645"/>
        <w:rPr>
          <w:rFonts w:ascii="仿宋_GB2312" w:eastAsia="仿宋_GB2312" w:hAnsi="仿宋"/>
          <w:sz w:val="32"/>
          <w:szCs w:val="32"/>
        </w:rPr>
      </w:pPr>
      <w:r w:rsidRPr="00FE7E29">
        <w:rPr>
          <w:rFonts w:ascii="仿宋_GB2312" w:eastAsia="仿宋_GB2312" w:hAnsi="仿宋" w:hint="eastAsia"/>
          <w:sz w:val="32"/>
          <w:szCs w:val="32"/>
        </w:rPr>
        <w:t>项目周期：</w:t>
      </w:r>
      <w:r w:rsidR="00C83534">
        <w:rPr>
          <w:rFonts w:ascii="仿宋_GB2312" w:eastAsia="仿宋_GB2312" w:hAnsi="仿宋" w:hint="eastAsia"/>
          <w:sz w:val="32"/>
          <w:szCs w:val="32"/>
        </w:rPr>
        <w:t>2021</w:t>
      </w:r>
      <w:r w:rsidRPr="00FE7E29">
        <w:rPr>
          <w:rFonts w:ascii="仿宋_GB2312" w:eastAsia="仿宋_GB2312" w:hAnsi="仿宋" w:hint="eastAsia"/>
          <w:sz w:val="32"/>
          <w:szCs w:val="32"/>
        </w:rPr>
        <w:t>年11月底前完成。</w:t>
      </w:r>
    </w:p>
    <w:p w:rsidR="00AB3D51" w:rsidRPr="00470124" w:rsidRDefault="00AB3D51" w:rsidP="00AB3D51">
      <w:pPr>
        <w:spacing w:line="620" w:lineRule="exact"/>
        <w:ind w:left="643"/>
        <w:rPr>
          <w:rFonts w:ascii="仿宋" w:eastAsia="仿宋" w:hAnsi="仿宋"/>
          <w:b/>
          <w:sz w:val="32"/>
          <w:szCs w:val="32"/>
        </w:rPr>
      </w:pPr>
      <w:r w:rsidRPr="00470124">
        <w:rPr>
          <w:rFonts w:ascii="仿宋" w:eastAsia="仿宋" w:hAnsi="仿宋" w:hint="eastAsia"/>
          <w:b/>
          <w:sz w:val="32"/>
          <w:szCs w:val="32"/>
        </w:rPr>
        <w:lastRenderedPageBreak/>
        <w:t>子项</w:t>
      </w:r>
      <w:r>
        <w:rPr>
          <w:rFonts w:ascii="仿宋" w:eastAsia="仿宋" w:hAnsi="仿宋" w:hint="eastAsia"/>
          <w:b/>
          <w:sz w:val="32"/>
          <w:szCs w:val="32"/>
        </w:rPr>
        <w:t>2</w:t>
      </w:r>
      <w:r w:rsidRPr="00470124">
        <w:rPr>
          <w:rFonts w:ascii="仿宋" w:eastAsia="仿宋" w:hAnsi="仿宋" w:hint="eastAsia"/>
          <w:b/>
          <w:sz w:val="32"/>
          <w:szCs w:val="32"/>
        </w:rPr>
        <w:t>：</w:t>
      </w:r>
      <w:r>
        <w:rPr>
          <w:rFonts w:ascii="仿宋" w:eastAsia="仿宋" w:hAnsi="仿宋" w:hint="eastAsia"/>
          <w:b/>
          <w:sz w:val="32"/>
          <w:szCs w:val="32"/>
        </w:rPr>
        <w:t>B</w:t>
      </w:r>
      <w:r w:rsidRPr="00AB3D51">
        <w:rPr>
          <w:rFonts w:ascii="仿宋" w:eastAsia="仿宋" w:hAnsi="仿宋" w:hint="eastAsia"/>
          <w:b/>
          <w:sz w:val="32"/>
          <w:szCs w:val="32"/>
        </w:rPr>
        <w:t>类示范学术活动</w:t>
      </w:r>
    </w:p>
    <w:p w:rsidR="00AB3D51" w:rsidRDefault="00AB3D51" w:rsidP="00AB3D51">
      <w:pPr>
        <w:autoSpaceDE w:val="0"/>
        <w:autoSpaceDN w:val="0"/>
        <w:adjustRightInd w:val="0"/>
        <w:spacing w:line="336" w:lineRule="auto"/>
        <w:ind w:firstLineChars="200" w:firstLine="640"/>
        <w:jc w:val="left"/>
        <w:rPr>
          <w:rFonts w:ascii="仿宋_GB2312" w:eastAsia="仿宋_GB2312" w:hAnsi="仿宋"/>
          <w:sz w:val="32"/>
          <w:szCs w:val="32"/>
        </w:rPr>
      </w:pPr>
      <w:r w:rsidRPr="00FE7E29">
        <w:rPr>
          <w:rFonts w:ascii="仿宋_GB2312" w:eastAsia="仿宋_GB2312" w:hAnsi="仿宋" w:hint="eastAsia"/>
          <w:sz w:val="32"/>
          <w:szCs w:val="32"/>
        </w:rPr>
        <w:t>项目说明：</w:t>
      </w:r>
      <w:r w:rsidRPr="00345DF5">
        <w:rPr>
          <w:rFonts w:ascii="仿宋_GB2312" w:eastAsia="仿宋_GB2312" w:hAnsi="仿宋" w:hint="eastAsia"/>
          <w:sz w:val="32"/>
          <w:szCs w:val="32"/>
        </w:rPr>
        <w:t>旨在</w:t>
      </w:r>
      <w:r w:rsidR="00C3281A">
        <w:rPr>
          <w:rFonts w:ascii="仿宋_GB2312" w:eastAsia="仿宋_GB2312" w:hAnsi="仿宋" w:hint="eastAsia"/>
          <w:sz w:val="32"/>
          <w:szCs w:val="32"/>
        </w:rPr>
        <w:t>培育</w:t>
      </w:r>
      <w:r w:rsidR="00B52B69">
        <w:rPr>
          <w:rFonts w:ascii="仿宋_GB2312" w:eastAsia="仿宋_GB2312" w:hAnsi="仿宋" w:hint="eastAsia"/>
          <w:sz w:val="32"/>
          <w:szCs w:val="32"/>
        </w:rPr>
        <w:t>市属</w:t>
      </w:r>
      <w:r w:rsidR="00C3281A">
        <w:rPr>
          <w:rFonts w:ascii="仿宋_GB2312" w:eastAsia="仿宋_GB2312" w:hAnsi="仿宋" w:hint="eastAsia"/>
          <w:sz w:val="32"/>
          <w:szCs w:val="32"/>
        </w:rPr>
        <w:t>学会品牌学术交流活动</w:t>
      </w:r>
      <w:r w:rsidRPr="00345DF5">
        <w:rPr>
          <w:rFonts w:ascii="仿宋_GB2312" w:eastAsia="仿宋_GB2312" w:hAnsi="仿宋" w:hint="eastAsia"/>
          <w:sz w:val="32"/>
          <w:szCs w:val="32"/>
        </w:rPr>
        <w:t>。</w:t>
      </w:r>
      <w:r w:rsidR="00E77D87">
        <w:rPr>
          <w:rFonts w:ascii="仿宋_GB2312" w:eastAsia="仿宋_GB2312" w:hAnsi="仿宋" w:hint="eastAsia"/>
          <w:sz w:val="32"/>
          <w:szCs w:val="32"/>
        </w:rPr>
        <w:t>鼓励市属学会开展</w:t>
      </w:r>
      <w:r w:rsidR="00C3281A" w:rsidRPr="00C3281A">
        <w:rPr>
          <w:rFonts w:ascii="仿宋_GB2312" w:eastAsia="仿宋_GB2312" w:hAnsi="仿宋" w:hint="eastAsia"/>
          <w:sz w:val="32"/>
          <w:szCs w:val="32"/>
        </w:rPr>
        <w:t>主题鲜明、影响广泛、引领作用明显的学术交流活动，打造不同功能、不同领域、不同类型、不同层次的学术交流品牌，推动重大科学问题的</w:t>
      </w:r>
      <w:r w:rsidR="00E273B2">
        <w:rPr>
          <w:rFonts w:ascii="仿宋_GB2312" w:eastAsia="仿宋_GB2312" w:hAnsi="仿宋" w:hint="eastAsia"/>
          <w:sz w:val="32"/>
          <w:szCs w:val="32"/>
        </w:rPr>
        <w:t>深入交流和</w:t>
      </w:r>
      <w:r w:rsidR="00C3281A" w:rsidRPr="00C3281A">
        <w:rPr>
          <w:rFonts w:ascii="仿宋_GB2312" w:eastAsia="仿宋_GB2312" w:hAnsi="仿宋" w:hint="eastAsia"/>
          <w:sz w:val="32"/>
          <w:szCs w:val="32"/>
        </w:rPr>
        <w:t>突破。</w:t>
      </w:r>
    </w:p>
    <w:p w:rsidR="00AB3D51" w:rsidRPr="00FE7E29" w:rsidRDefault="00AB3D51" w:rsidP="00AB3D51">
      <w:pPr>
        <w:spacing w:line="620" w:lineRule="exact"/>
        <w:ind w:firstLineChars="200" w:firstLine="640"/>
        <w:rPr>
          <w:rFonts w:ascii="仿宋_GB2312" w:eastAsia="仿宋_GB2312" w:hAnsi="仿宋"/>
          <w:sz w:val="32"/>
          <w:szCs w:val="32"/>
        </w:rPr>
      </w:pPr>
      <w:r>
        <w:rPr>
          <w:rFonts w:ascii="仿宋_GB2312" w:eastAsia="仿宋_GB2312" w:hAnsi="仿宋" w:hint="eastAsia"/>
          <w:sz w:val="32"/>
          <w:szCs w:val="32"/>
        </w:rPr>
        <w:t>项目</w:t>
      </w:r>
      <w:r w:rsidRPr="00FE7E29">
        <w:rPr>
          <w:rFonts w:ascii="仿宋_GB2312" w:eastAsia="仿宋_GB2312" w:hAnsi="仿宋" w:hint="eastAsia"/>
          <w:sz w:val="32"/>
          <w:szCs w:val="32"/>
        </w:rPr>
        <w:t>要求：</w:t>
      </w:r>
    </w:p>
    <w:p w:rsidR="00AB3D51" w:rsidRPr="00C3281A" w:rsidRDefault="00AB3D51" w:rsidP="00C3281A">
      <w:pPr>
        <w:autoSpaceDE w:val="0"/>
        <w:autoSpaceDN w:val="0"/>
        <w:adjustRightInd w:val="0"/>
        <w:spacing w:line="336" w:lineRule="auto"/>
        <w:ind w:firstLineChars="200" w:firstLine="640"/>
        <w:jc w:val="left"/>
        <w:rPr>
          <w:rFonts w:ascii="仿宋_GB2312" w:eastAsia="仿宋_GB2312" w:hAnsi="仿宋"/>
          <w:sz w:val="32"/>
          <w:szCs w:val="32"/>
        </w:rPr>
      </w:pPr>
      <w:r w:rsidRPr="00FE7E29">
        <w:rPr>
          <w:rFonts w:ascii="仿宋_GB2312" w:eastAsia="仿宋_GB2312" w:hAnsi="仿宋" w:hint="eastAsia"/>
          <w:sz w:val="32"/>
          <w:szCs w:val="32"/>
        </w:rPr>
        <w:t>1）</w:t>
      </w:r>
      <w:r w:rsidR="00C3281A" w:rsidRPr="00C3281A">
        <w:rPr>
          <w:rFonts w:ascii="仿宋_GB2312" w:eastAsia="仿宋_GB2312" w:hAnsi="仿宋" w:hint="eastAsia"/>
          <w:sz w:val="32"/>
          <w:szCs w:val="32"/>
        </w:rPr>
        <w:t>由市属学会主办的</w:t>
      </w:r>
      <w:r w:rsidR="00682DC0">
        <w:rPr>
          <w:rFonts w:ascii="仿宋_GB2312" w:eastAsia="仿宋_GB2312" w:hAnsi="仿宋" w:hint="eastAsia"/>
          <w:sz w:val="32"/>
          <w:szCs w:val="32"/>
        </w:rPr>
        <w:t>或者主要承办</w:t>
      </w:r>
      <w:r w:rsidR="00742203">
        <w:rPr>
          <w:rFonts w:ascii="仿宋_GB2312" w:eastAsia="仿宋_GB2312" w:hAnsi="仿宋" w:hint="eastAsia"/>
          <w:sz w:val="32"/>
          <w:szCs w:val="32"/>
        </w:rPr>
        <w:t>的</w:t>
      </w:r>
      <w:r w:rsidR="00C3281A">
        <w:rPr>
          <w:rFonts w:ascii="仿宋_GB2312" w:eastAsia="仿宋_GB2312" w:hAnsi="仿宋" w:hint="eastAsia"/>
          <w:sz w:val="32"/>
          <w:szCs w:val="32"/>
        </w:rPr>
        <w:t>、</w:t>
      </w:r>
      <w:r w:rsidR="00C3281A" w:rsidRPr="005E74EE">
        <w:rPr>
          <w:rFonts w:ascii="仿宋_GB2312" w:eastAsia="仿宋_GB2312" w:hAnsi="仿宋" w:hint="eastAsia"/>
          <w:sz w:val="32"/>
          <w:szCs w:val="32"/>
        </w:rPr>
        <w:t>在京召开的</w:t>
      </w:r>
      <w:r w:rsidR="00C3281A" w:rsidRPr="00C3281A">
        <w:rPr>
          <w:rFonts w:ascii="仿宋_GB2312" w:eastAsia="仿宋_GB2312" w:hAnsi="仿宋" w:hint="eastAsia"/>
          <w:sz w:val="32"/>
          <w:szCs w:val="32"/>
        </w:rPr>
        <w:t>具有较大影响力的各类品牌</w:t>
      </w:r>
      <w:r w:rsidR="00B74CCF">
        <w:rPr>
          <w:rFonts w:ascii="仿宋_GB2312" w:eastAsia="仿宋_GB2312" w:hAnsi="仿宋" w:hint="eastAsia"/>
          <w:sz w:val="32"/>
          <w:szCs w:val="32"/>
        </w:rPr>
        <w:t>学术活动</w:t>
      </w:r>
      <w:r w:rsidR="00C3281A" w:rsidRPr="00C3281A">
        <w:rPr>
          <w:rFonts w:ascii="仿宋_GB2312" w:eastAsia="仿宋_GB2312" w:hAnsi="仿宋" w:hint="eastAsia"/>
          <w:sz w:val="32"/>
          <w:szCs w:val="32"/>
        </w:rPr>
        <w:t>等</w:t>
      </w:r>
      <w:r w:rsidRPr="00C3281A">
        <w:rPr>
          <w:rFonts w:ascii="仿宋_GB2312" w:eastAsia="仿宋_GB2312" w:hAnsi="仿宋" w:hint="eastAsia"/>
          <w:sz w:val="32"/>
          <w:szCs w:val="32"/>
        </w:rPr>
        <w:t>；</w:t>
      </w:r>
    </w:p>
    <w:p w:rsidR="00AB3D51" w:rsidRDefault="00B52B69" w:rsidP="00AB3D51">
      <w:pPr>
        <w:spacing w:line="620" w:lineRule="exact"/>
        <w:ind w:firstLineChars="200" w:firstLine="640"/>
        <w:rPr>
          <w:rFonts w:ascii="仿宋_GB2312" w:eastAsia="仿宋_GB2312" w:hAnsi="仿宋"/>
          <w:sz w:val="32"/>
          <w:szCs w:val="32"/>
        </w:rPr>
      </w:pPr>
      <w:r>
        <w:rPr>
          <w:rFonts w:ascii="仿宋_GB2312" w:eastAsia="仿宋_GB2312" w:hAnsi="仿宋" w:hint="eastAsia"/>
          <w:sz w:val="32"/>
          <w:szCs w:val="32"/>
        </w:rPr>
        <w:t>2</w:t>
      </w:r>
      <w:r w:rsidR="00AB3D51" w:rsidRPr="00FE7E29">
        <w:rPr>
          <w:rFonts w:ascii="仿宋_GB2312" w:eastAsia="仿宋_GB2312" w:hAnsi="仿宋" w:hint="eastAsia"/>
          <w:sz w:val="32"/>
          <w:szCs w:val="32"/>
        </w:rPr>
        <w:t>）每个学会限申</w:t>
      </w:r>
      <w:r w:rsidR="00AB3D51">
        <w:rPr>
          <w:rFonts w:ascii="仿宋_GB2312" w:eastAsia="仿宋_GB2312" w:hAnsi="仿宋" w:hint="eastAsia"/>
          <w:sz w:val="32"/>
          <w:szCs w:val="32"/>
        </w:rPr>
        <w:t>报</w:t>
      </w:r>
      <w:r w:rsidR="00C3281A">
        <w:rPr>
          <w:rFonts w:ascii="仿宋_GB2312" w:eastAsia="仿宋_GB2312" w:hAnsi="仿宋" w:hint="eastAsia"/>
          <w:sz w:val="32"/>
          <w:szCs w:val="32"/>
        </w:rPr>
        <w:t>一</w:t>
      </w:r>
      <w:r w:rsidR="00AB3D51">
        <w:rPr>
          <w:rFonts w:ascii="仿宋_GB2312" w:eastAsia="仿宋_GB2312" w:hAnsi="仿宋" w:hint="eastAsia"/>
          <w:sz w:val="32"/>
          <w:szCs w:val="32"/>
        </w:rPr>
        <w:t>项。</w:t>
      </w:r>
    </w:p>
    <w:p w:rsidR="00895E12" w:rsidRPr="00FE7E29" w:rsidRDefault="00895E12" w:rsidP="00895E12">
      <w:pPr>
        <w:spacing w:line="620" w:lineRule="exact"/>
        <w:ind w:firstLineChars="200" w:firstLine="640"/>
        <w:rPr>
          <w:rFonts w:ascii="仿宋" w:eastAsia="仿宋" w:hAnsi="仿宋"/>
          <w:sz w:val="32"/>
          <w:szCs w:val="32"/>
        </w:rPr>
      </w:pPr>
      <w:r w:rsidRPr="00FE7E29">
        <w:rPr>
          <w:rFonts w:ascii="仿宋" w:eastAsia="仿宋" w:hAnsi="仿宋"/>
          <w:sz w:val="32"/>
          <w:szCs w:val="32"/>
        </w:rPr>
        <w:t>经费额度：</w:t>
      </w:r>
      <w:r>
        <w:rPr>
          <w:rFonts w:ascii="仿宋" w:eastAsia="仿宋" w:hAnsi="仿宋" w:hint="eastAsia"/>
          <w:sz w:val="32"/>
          <w:szCs w:val="32"/>
        </w:rPr>
        <w:t>5</w:t>
      </w:r>
      <w:r w:rsidRPr="00FE7E29">
        <w:rPr>
          <w:rFonts w:ascii="仿宋" w:eastAsia="仿宋" w:hAnsi="仿宋"/>
          <w:sz w:val="32"/>
          <w:szCs w:val="32"/>
        </w:rPr>
        <w:t>万元/项</w:t>
      </w:r>
    </w:p>
    <w:p w:rsidR="00AB3D51" w:rsidRPr="00FE7E29" w:rsidRDefault="00AB3D51" w:rsidP="00AB3D51">
      <w:pPr>
        <w:spacing w:line="620" w:lineRule="exact"/>
        <w:ind w:firstLine="645"/>
        <w:rPr>
          <w:rFonts w:ascii="仿宋_GB2312" w:eastAsia="仿宋_GB2312" w:hAnsi="仿宋"/>
          <w:sz w:val="32"/>
          <w:szCs w:val="32"/>
        </w:rPr>
      </w:pPr>
      <w:r w:rsidRPr="00FE7E29">
        <w:rPr>
          <w:rFonts w:ascii="仿宋_GB2312" w:eastAsia="仿宋_GB2312" w:hAnsi="仿宋" w:hint="eastAsia"/>
          <w:sz w:val="32"/>
          <w:szCs w:val="32"/>
        </w:rPr>
        <w:t>项目周期：</w:t>
      </w:r>
      <w:r w:rsidR="00C83534">
        <w:rPr>
          <w:rFonts w:ascii="仿宋_GB2312" w:eastAsia="仿宋_GB2312" w:hAnsi="仿宋" w:hint="eastAsia"/>
          <w:sz w:val="32"/>
          <w:szCs w:val="32"/>
        </w:rPr>
        <w:t>2021</w:t>
      </w:r>
      <w:r w:rsidRPr="00FE7E29">
        <w:rPr>
          <w:rFonts w:ascii="仿宋_GB2312" w:eastAsia="仿宋_GB2312" w:hAnsi="仿宋" w:hint="eastAsia"/>
          <w:sz w:val="32"/>
          <w:szCs w:val="32"/>
        </w:rPr>
        <w:t>年11月底前完成。</w:t>
      </w:r>
    </w:p>
    <w:p w:rsidR="00AB3D51" w:rsidRPr="00470124" w:rsidRDefault="00AB3D51" w:rsidP="00AB3D51">
      <w:pPr>
        <w:spacing w:line="620" w:lineRule="exact"/>
        <w:ind w:left="643"/>
        <w:rPr>
          <w:rFonts w:ascii="仿宋" w:eastAsia="仿宋" w:hAnsi="仿宋"/>
          <w:b/>
          <w:sz w:val="32"/>
          <w:szCs w:val="32"/>
        </w:rPr>
      </w:pPr>
      <w:r w:rsidRPr="00470124">
        <w:rPr>
          <w:rFonts w:ascii="仿宋" w:eastAsia="仿宋" w:hAnsi="仿宋" w:hint="eastAsia"/>
          <w:b/>
          <w:sz w:val="32"/>
          <w:szCs w:val="32"/>
        </w:rPr>
        <w:t>子项</w:t>
      </w:r>
      <w:r>
        <w:rPr>
          <w:rFonts w:ascii="仿宋" w:eastAsia="仿宋" w:hAnsi="仿宋" w:hint="eastAsia"/>
          <w:b/>
          <w:sz w:val="32"/>
          <w:szCs w:val="32"/>
        </w:rPr>
        <w:t>3</w:t>
      </w:r>
      <w:r w:rsidRPr="00470124">
        <w:rPr>
          <w:rFonts w:ascii="仿宋" w:eastAsia="仿宋" w:hAnsi="仿宋" w:hint="eastAsia"/>
          <w:b/>
          <w:sz w:val="32"/>
          <w:szCs w:val="32"/>
        </w:rPr>
        <w:t>：</w:t>
      </w:r>
      <w:r w:rsidR="003C1F65">
        <w:rPr>
          <w:rFonts w:ascii="仿宋" w:eastAsia="仿宋" w:hAnsi="仿宋" w:hint="eastAsia"/>
          <w:b/>
          <w:sz w:val="32"/>
          <w:szCs w:val="32"/>
        </w:rPr>
        <w:t>C</w:t>
      </w:r>
      <w:r w:rsidRPr="00AB3D51">
        <w:rPr>
          <w:rFonts w:ascii="仿宋" w:eastAsia="仿宋" w:hAnsi="仿宋" w:hint="eastAsia"/>
          <w:b/>
          <w:sz w:val="32"/>
          <w:szCs w:val="32"/>
        </w:rPr>
        <w:t>类示范学术活动</w:t>
      </w:r>
    </w:p>
    <w:p w:rsidR="00251718" w:rsidRDefault="00AB3D51" w:rsidP="00AB3D51">
      <w:pPr>
        <w:autoSpaceDE w:val="0"/>
        <w:autoSpaceDN w:val="0"/>
        <w:adjustRightInd w:val="0"/>
        <w:spacing w:line="336" w:lineRule="auto"/>
        <w:ind w:firstLineChars="200" w:firstLine="640"/>
        <w:jc w:val="left"/>
        <w:rPr>
          <w:rFonts w:ascii="仿宋_GB2312" w:eastAsia="仿宋_GB2312" w:hAnsi="仿宋"/>
          <w:sz w:val="32"/>
          <w:szCs w:val="32"/>
        </w:rPr>
      </w:pPr>
      <w:r w:rsidRPr="00FE7E29">
        <w:rPr>
          <w:rFonts w:ascii="仿宋_GB2312" w:eastAsia="仿宋_GB2312" w:hAnsi="仿宋" w:hint="eastAsia"/>
          <w:sz w:val="32"/>
          <w:szCs w:val="32"/>
        </w:rPr>
        <w:t>项目说明：</w:t>
      </w:r>
      <w:r w:rsidRPr="00345DF5">
        <w:rPr>
          <w:rFonts w:ascii="仿宋_GB2312" w:eastAsia="仿宋_GB2312" w:hAnsi="仿宋" w:hint="eastAsia"/>
          <w:sz w:val="32"/>
          <w:szCs w:val="32"/>
        </w:rPr>
        <w:t>旨在</w:t>
      </w:r>
      <w:r w:rsidR="00251718">
        <w:rPr>
          <w:rFonts w:ascii="仿宋_GB2312" w:eastAsia="仿宋_GB2312" w:hAnsi="仿宋" w:hint="eastAsia"/>
          <w:sz w:val="32"/>
          <w:szCs w:val="32"/>
        </w:rPr>
        <w:t>鼓励</w:t>
      </w:r>
      <w:r w:rsidR="00251718" w:rsidRPr="00895E12">
        <w:rPr>
          <w:rFonts w:ascii="仿宋_GB2312" w:eastAsia="仿宋_GB2312" w:hAnsi="仿宋" w:hint="eastAsia"/>
          <w:sz w:val="32"/>
          <w:szCs w:val="32"/>
        </w:rPr>
        <w:t>围绕前沿重大科学问题的原创性理论、制约学科领域发展的关键性问题举办的</w:t>
      </w:r>
      <w:r w:rsidR="00251718">
        <w:rPr>
          <w:rFonts w:ascii="仿宋_GB2312" w:eastAsia="仿宋_GB2312" w:hAnsi="仿宋" w:hint="eastAsia"/>
          <w:sz w:val="32"/>
          <w:szCs w:val="32"/>
        </w:rPr>
        <w:t>各类学术交流活动，深入推进专业性学科探讨和跨领域学术交流。</w:t>
      </w:r>
    </w:p>
    <w:p w:rsidR="00AB3D51" w:rsidRPr="00FE7E29" w:rsidRDefault="00AB3D51" w:rsidP="00AB3D51">
      <w:pPr>
        <w:spacing w:line="620" w:lineRule="exact"/>
        <w:ind w:firstLineChars="200" w:firstLine="640"/>
        <w:rPr>
          <w:rFonts w:ascii="仿宋_GB2312" w:eastAsia="仿宋_GB2312" w:hAnsi="仿宋"/>
          <w:sz w:val="32"/>
          <w:szCs w:val="32"/>
        </w:rPr>
      </w:pPr>
      <w:r>
        <w:rPr>
          <w:rFonts w:ascii="仿宋_GB2312" w:eastAsia="仿宋_GB2312" w:hAnsi="仿宋" w:hint="eastAsia"/>
          <w:sz w:val="32"/>
          <w:szCs w:val="32"/>
        </w:rPr>
        <w:t>项目</w:t>
      </w:r>
      <w:r w:rsidRPr="00FE7E29">
        <w:rPr>
          <w:rFonts w:ascii="仿宋_GB2312" w:eastAsia="仿宋_GB2312" w:hAnsi="仿宋" w:hint="eastAsia"/>
          <w:sz w:val="32"/>
          <w:szCs w:val="32"/>
        </w:rPr>
        <w:t>要求：</w:t>
      </w:r>
    </w:p>
    <w:p w:rsidR="00AB3D51" w:rsidRPr="005E74EE" w:rsidRDefault="00AB3D51" w:rsidP="00895E12">
      <w:pPr>
        <w:spacing w:line="620" w:lineRule="exact"/>
        <w:ind w:firstLineChars="200" w:firstLine="640"/>
        <w:rPr>
          <w:rFonts w:ascii="仿宋_GB2312" w:eastAsia="仿宋_GB2312" w:hAnsi="仿宋"/>
          <w:sz w:val="32"/>
          <w:szCs w:val="32"/>
        </w:rPr>
      </w:pPr>
      <w:r w:rsidRPr="00FE7E29">
        <w:rPr>
          <w:rFonts w:ascii="仿宋_GB2312" w:eastAsia="仿宋_GB2312" w:hAnsi="仿宋" w:hint="eastAsia"/>
          <w:sz w:val="32"/>
          <w:szCs w:val="32"/>
        </w:rPr>
        <w:t>1）</w:t>
      </w:r>
      <w:r w:rsidRPr="005E74EE">
        <w:rPr>
          <w:rFonts w:ascii="仿宋_GB2312" w:eastAsia="仿宋_GB2312" w:hAnsi="仿宋" w:hint="eastAsia"/>
          <w:sz w:val="32"/>
          <w:szCs w:val="32"/>
        </w:rPr>
        <w:t>市属学会主办的</w:t>
      </w:r>
      <w:r w:rsidR="00C3022D">
        <w:rPr>
          <w:rFonts w:ascii="仿宋_GB2312" w:eastAsia="仿宋_GB2312" w:hAnsi="仿宋" w:hint="eastAsia"/>
          <w:sz w:val="32"/>
          <w:szCs w:val="32"/>
        </w:rPr>
        <w:t>或者主要承办的</w:t>
      </w:r>
      <w:r w:rsidRPr="005E74EE">
        <w:rPr>
          <w:rFonts w:ascii="仿宋_GB2312" w:eastAsia="仿宋_GB2312" w:hAnsi="仿宋" w:hint="eastAsia"/>
          <w:sz w:val="32"/>
          <w:szCs w:val="32"/>
        </w:rPr>
        <w:t>在京召开的</w:t>
      </w:r>
      <w:r>
        <w:rPr>
          <w:rFonts w:ascii="仿宋_GB2312" w:eastAsia="仿宋_GB2312" w:hAnsi="仿宋" w:hint="eastAsia"/>
          <w:sz w:val="32"/>
          <w:szCs w:val="32"/>
        </w:rPr>
        <w:t>学术</w:t>
      </w:r>
      <w:r w:rsidR="00895E12">
        <w:rPr>
          <w:rFonts w:ascii="仿宋_GB2312" w:eastAsia="仿宋_GB2312" w:hAnsi="仿宋" w:hint="eastAsia"/>
          <w:sz w:val="32"/>
          <w:szCs w:val="32"/>
        </w:rPr>
        <w:t>交流</w:t>
      </w:r>
      <w:r>
        <w:rPr>
          <w:rFonts w:ascii="仿宋_GB2312" w:eastAsia="仿宋_GB2312" w:hAnsi="仿宋" w:hint="eastAsia"/>
          <w:sz w:val="32"/>
          <w:szCs w:val="32"/>
        </w:rPr>
        <w:t>活动</w:t>
      </w:r>
      <w:r w:rsidRPr="005E74EE">
        <w:rPr>
          <w:rFonts w:ascii="仿宋_GB2312" w:eastAsia="仿宋_GB2312" w:hAnsi="仿宋" w:hint="eastAsia"/>
          <w:sz w:val="32"/>
          <w:szCs w:val="32"/>
        </w:rPr>
        <w:t>；</w:t>
      </w:r>
    </w:p>
    <w:p w:rsidR="00AB3D51" w:rsidRDefault="00B52B69" w:rsidP="00AB3D51">
      <w:pPr>
        <w:spacing w:line="620" w:lineRule="exact"/>
        <w:ind w:firstLineChars="200" w:firstLine="640"/>
        <w:rPr>
          <w:rFonts w:ascii="仿宋_GB2312" w:eastAsia="仿宋_GB2312" w:hAnsi="仿宋"/>
          <w:sz w:val="32"/>
          <w:szCs w:val="32"/>
        </w:rPr>
      </w:pPr>
      <w:r>
        <w:rPr>
          <w:rFonts w:ascii="仿宋_GB2312" w:eastAsia="仿宋_GB2312" w:hAnsi="仿宋" w:hint="eastAsia"/>
          <w:sz w:val="32"/>
          <w:szCs w:val="32"/>
        </w:rPr>
        <w:t>2</w:t>
      </w:r>
      <w:r w:rsidR="00AB3D51" w:rsidRPr="00FE7E29">
        <w:rPr>
          <w:rFonts w:ascii="仿宋_GB2312" w:eastAsia="仿宋_GB2312" w:hAnsi="仿宋" w:hint="eastAsia"/>
          <w:sz w:val="32"/>
          <w:szCs w:val="32"/>
        </w:rPr>
        <w:t>）每个学会限申</w:t>
      </w:r>
      <w:r w:rsidR="00AB3D51">
        <w:rPr>
          <w:rFonts w:ascii="仿宋_GB2312" w:eastAsia="仿宋_GB2312" w:hAnsi="仿宋" w:hint="eastAsia"/>
          <w:sz w:val="32"/>
          <w:szCs w:val="32"/>
        </w:rPr>
        <w:t>报</w:t>
      </w:r>
      <w:r w:rsidR="00895E12">
        <w:rPr>
          <w:rFonts w:ascii="仿宋_GB2312" w:eastAsia="仿宋_GB2312" w:hAnsi="仿宋" w:hint="eastAsia"/>
          <w:sz w:val="32"/>
          <w:szCs w:val="32"/>
        </w:rPr>
        <w:t>一</w:t>
      </w:r>
      <w:r w:rsidR="00AB3D51">
        <w:rPr>
          <w:rFonts w:ascii="仿宋_GB2312" w:eastAsia="仿宋_GB2312" w:hAnsi="仿宋" w:hint="eastAsia"/>
          <w:sz w:val="32"/>
          <w:szCs w:val="32"/>
        </w:rPr>
        <w:t>项。</w:t>
      </w:r>
    </w:p>
    <w:p w:rsidR="00895E12" w:rsidRPr="00FE7E29" w:rsidRDefault="00895E12" w:rsidP="00895E12">
      <w:pPr>
        <w:spacing w:line="620" w:lineRule="exact"/>
        <w:ind w:firstLineChars="200" w:firstLine="640"/>
        <w:rPr>
          <w:rFonts w:ascii="仿宋" w:eastAsia="仿宋" w:hAnsi="仿宋"/>
          <w:sz w:val="32"/>
          <w:szCs w:val="32"/>
        </w:rPr>
      </w:pPr>
      <w:r w:rsidRPr="00FE7E29">
        <w:rPr>
          <w:rFonts w:ascii="仿宋" w:eastAsia="仿宋" w:hAnsi="仿宋"/>
          <w:sz w:val="32"/>
          <w:szCs w:val="32"/>
        </w:rPr>
        <w:t>经费额度：</w:t>
      </w:r>
      <w:r>
        <w:rPr>
          <w:rFonts w:ascii="仿宋" w:eastAsia="仿宋" w:hAnsi="仿宋" w:hint="eastAsia"/>
          <w:sz w:val="32"/>
          <w:szCs w:val="32"/>
        </w:rPr>
        <w:t>2</w:t>
      </w:r>
      <w:r w:rsidRPr="00FE7E29">
        <w:rPr>
          <w:rFonts w:ascii="仿宋" w:eastAsia="仿宋" w:hAnsi="仿宋"/>
          <w:sz w:val="32"/>
          <w:szCs w:val="32"/>
        </w:rPr>
        <w:t>万元/项</w:t>
      </w:r>
    </w:p>
    <w:p w:rsidR="00AB3D51" w:rsidRPr="00FE7E29" w:rsidRDefault="00AB3D51" w:rsidP="00AB3D51">
      <w:pPr>
        <w:spacing w:line="620" w:lineRule="exact"/>
        <w:ind w:firstLine="645"/>
        <w:rPr>
          <w:rFonts w:ascii="仿宋_GB2312" w:eastAsia="仿宋_GB2312" w:hAnsi="仿宋"/>
          <w:sz w:val="32"/>
          <w:szCs w:val="32"/>
        </w:rPr>
      </w:pPr>
      <w:r w:rsidRPr="00FE7E29">
        <w:rPr>
          <w:rFonts w:ascii="仿宋_GB2312" w:eastAsia="仿宋_GB2312" w:hAnsi="仿宋" w:hint="eastAsia"/>
          <w:sz w:val="32"/>
          <w:szCs w:val="32"/>
        </w:rPr>
        <w:t>项目周期：</w:t>
      </w:r>
      <w:r w:rsidR="00C83534">
        <w:rPr>
          <w:rFonts w:ascii="仿宋_GB2312" w:eastAsia="仿宋_GB2312" w:hAnsi="仿宋" w:hint="eastAsia"/>
          <w:sz w:val="32"/>
          <w:szCs w:val="32"/>
        </w:rPr>
        <w:t>2021</w:t>
      </w:r>
      <w:r w:rsidRPr="00FE7E29">
        <w:rPr>
          <w:rFonts w:ascii="仿宋_GB2312" w:eastAsia="仿宋_GB2312" w:hAnsi="仿宋" w:hint="eastAsia"/>
          <w:sz w:val="32"/>
          <w:szCs w:val="32"/>
        </w:rPr>
        <w:t>年11月底前完成。</w:t>
      </w:r>
    </w:p>
    <w:p w:rsidR="008A21D3" w:rsidRPr="00FE7E29" w:rsidRDefault="00D17BE3" w:rsidP="00FB54C8">
      <w:pPr>
        <w:spacing w:line="620" w:lineRule="exact"/>
        <w:ind w:firstLineChars="200" w:firstLine="643"/>
        <w:rPr>
          <w:rFonts w:ascii="仿宋" w:eastAsia="仿宋" w:hAnsi="仿宋"/>
          <w:b/>
          <w:sz w:val="32"/>
          <w:szCs w:val="32"/>
        </w:rPr>
      </w:pPr>
      <w:r w:rsidRPr="00FE7E29">
        <w:rPr>
          <w:rFonts w:ascii="仿宋" w:eastAsia="仿宋" w:hAnsi="仿宋" w:hint="eastAsia"/>
          <w:b/>
          <w:sz w:val="32"/>
          <w:szCs w:val="32"/>
        </w:rPr>
        <w:t>（二）</w:t>
      </w:r>
      <w:r w:rsidR="00F825EC" w:rsidRPr="00FE7E29">
        <w:rPr>
          <w:rFonts w:ascii="仿宋" w:eastAsia="仿宋" w:hAnsi="仿宋" w:hint="eastAsia"/>
          <w:b/>
          <w:sz w:val="32"/>
          <w:szCs w:val="32"/>
        </w:rPr>
        <w:t>专项：</w:t>
      </w:r>
      <w:r w:rsidR="003A40AD" w:rsidRPr="00F814C4">
        <w:rPr>
          <w:rFonts w:ascii="仿宋" w:eastAsia="仿宋" w:hAnsi="仿宋" w:hint="eastAsia"/>
          <w:b/>
          <w:sz w:val="32"/>
          <w:szCs w:val="32"/>
        </w:rPr>
        <w:t>组织建设</w:t>
      </w:r>
    </w:p>
    <w:p w:rsidR="008A21D3" w:rsidRPr="00F814C4" w:rsidRDefault="00107DD4" w:rsidP="00F70DB2">
      <w:pPr>
        <w:spacing w:line="620" w:lineRule="exact"/>
        <w:ind w:firstLine="645"/>
        <w:rPr>
          <w:rFonts w:ascii="仿宋" w:eastAsia="仿宋" w:hAnsi="仿宋"/>
          <w:b/>
          <w:sz w:val="32"/>
          <w:szCs w:val="32"/>
        </w:rPr>
      </w:pPr>
      <w:r w:rsidRPr="00FE7E29">
        <w:rPr>
          <w:rFonts w:ascii="仿宋" w:eastAsia="仿宋" w:hAnsi="仿宋" w:hint="eastAsia"/>
          <w:b/>
          <w:sz w:val="32"/>
          <w:szCs w:val="32"/>
        </w:rPr>
        <w:lastRenderedPageBreak/>
        <w:t>子项</w:t>
      </w:r>
      <w:r w:rsidR="00FB015C" w:rsidRPr="00FE7E29">
        <w:rPr>
          <w:rFonts w:ascii="仿宋" w:eastAsia="仿宋" w:hAnsi="仿宋" w:hint="eastAsia"/>
          <w:b/>
          <w:sz w:val="32"/>
          <w:szCs w:val="32"/>
        </w:rPr>
        <w:t>1</w:t>
      </w:r>
      <w:r w:rsidRPr="00FE7E29">
        <w:rPr>
          <w:rFonts w:ascii="仿宋" w:eastAsia="仿宋" w:hAnsi="仿宋" w:hint="eastAsia"/>
          <w:b/>
          <w:sz w:val="32"/>
          <w:szCs w:val="32"/>
        </w:rPr>
        <w:t>：</w:t>
      </w:r>
      <w:r w:rsidRPr="00F814C4">
        <w:rPr>
          <w:rFonts w:ascii="仿宋" w:eastAsia="仿宋" w:hAnsi="仿宋" w:hint="eastAsia"/>
          <w:b/>
          <w:sz w:val="32"/>
          <w:szCs w:val="32"/>
        </w:rPr>
        <w:t>购买岗位</w:t>
      </w:r>
    </w:p>
    <w:p w:rsidR="00B11F67" w:rsidRPr="00FE7E29" w:rsidRDefault="00314D7D" w:rsidP="00F70DB2">
      <w:pPr>
        <w:snapToGrid w:val="0"/>
        <w:spacing w:line="620" w:lineRule="exact"/>
        <w:jc w:val="left"/>
        <w:rPr>
          <w:rFonts w:ascii="仿宋" w:eastAsia="仿宋" w:hAnsi="仿宋"/>
          <w:sz w:val="32"/>
          <w:szCs w:val="32"/>
        </w:rPr>
      </w:pPr>
      <w:r w:rsidRPr="00FE7E29">
        <w:rPr>
          <w:rFonts w:ascii="仿宋" w:eastAsia="仿宋" w:hAnsi="仿宋" w:hint="eastAsia"/>
          <w:sz w:val="32"/>
          <w:szCs w:val="32"/>
        </w:rPr>
        <w:t xml:space="preserve">    </w:t>
      </w:r>
      <w:r w:rsidR="00B11F67" w:rsidRPr="00FE7E29">
        <w:rPr>
          <w:rFonts w:ascii="仿宋" w:eastAsia="仿宋" w:hAnsi="仿宋" w:hint="eastAsia"/>
          <w:sz w:val="32"/>
          <w:szCs w:val="32"/>
        </w:rPr>
        <w:t>项目说明：</w:t>
      </w:r>
      <w:r w:rsidRPr="00FE7E29">
        <w:rPr>
          <w:rFonts w:ascii="仿宋" w:eastAsia="仿宋" w:hAnsi="仿宋" w:hint="eastAsia"/>
          <w:sz w:val="32"/>
          <w:szCs w:val="32"/>
        </w:rPr>
        <w:t>根据《关于</w:t>
      </w:r>
      <w:r w:rsidR="002200E8" w:rsidRPr="00FE7E29">
        <w:rPr>
          <w:rFonts w:ascii="仿宋" w:eastAsia="仿宋" w:hAnsi="仿宋" w:hint="eastAsia"/>
          <w:sz w:val="32"/>
          <w:szCs w:val="32"/>
        </w:rPr>
        <w:t>北京市科协</w:t>
      </w:r>
      <w:r w:rsidRPr="00FE7E29">
        <w:rPr>
          <w:rFonts w:ascii="仿宋" w:eastAsia="仿宋" w:hAnsi="仿宋" w:hint="eastAsia"/>
          <w:sz w:val="32"/>
          <w:szCs w:val="32"/>
        </w:rPr>
        <w:t>专项资金购买社会组织管理岗位的暂行办法》设置此项目。购买管理岗位是政府通过购买服务的方式，对符合条件的社会组织管理岗位提供一定经费补贴，支持社会组织加强职业化、专业化建设，更好地促进工作开展。</w:t>
      </w:r>
    </w:p>
    <w:p w:rsidR="00730B56" w:rsidRPr="00FE7E29" w:rsidRDefault="00470124" w:rsidP="00F70DB2">
      <w:pPr>
        <w:spacing w:line="620" w:lineRule="exact"/>
        <w:ind w:firstLineChars="200" w:firstLine="640"/>
        <w:rPr>
          <w:rFonts w:ascii="仿宋" w:eastAsia="仿宋" w:hAnsi="仿宋"/>
          <w:sz w:val="32"/>
          <w:szCs w:val="32"/>
        </w:rPr>
      </w:pPr>
      <w:r>
        <w:rPr>
          <w:rFonts w:ascii="仿宋" w:eastAsia="仿宋" w:hAnsi="仿宋" w:hint="eastAsia"/>
          <w:sz w:val="32"/>
          <w:szCs w:val="32"/>
        </w:rPr>
        <w:t>项目</w:t>
      </w:r>
      <w:r w:rsidR="00730B56" w:rsidRPr="00FE7E29">
        <w:rPr>
          <w:rFonts w:ascii="仿宋" w:eastAsia="仿宋" w:hAnsi="仿宋" w:hint="eastAsia"/>
          <w:sz w:val="32"/>
          <w:szCs w:val="32"/>
        </w:rPr>
        <w:t>要求：</w:t>
      </w:r>
    </w:p>
    <w:p w:rsidR="00FE6AA3" w:rsidRPr="00FE7E29" w:rsidRDefault="008E7B36" w:rsidP="00F70DB2">
      <w:pPr>
        <w:spacing w:line="620" w:lineRule="exact"/>
        <w:ind w:firstLineChars="200" w:firstLine="640"/>
        <w:rPr>
          <w:rFonts w:ascii="仿宋" w:eastAsia="仿宋" w:hAnsi="仿宋"/>
          <w:sz w:val="32"/>
          <w:szCs w:val="32"/>
        </w:rPr>
      </w:pPr>
      <w:r w:rsidRPr="00FE7E29">
        <w:rPr>
          <w:rFonts w:ascii="仿宋" w:eastAsia="仿宋" w:hAnsi="仿宋" w:hint="eastAsia"/>
          <w:sz w:val="32"/>
          <w:szCs w:val="32"/>
        </w:rPr>
        <w:t>1</w:t>
      </w:r>
      <w:r w:rsidR="00FE6AA3" w:rsidRPr="00FE7E29">
        <w:rPr>
          <w:rFonts w:ascii="仿宋" w:eastAsia="仿宋" w:hAnsi="仿宋" w:hint="eastAsia"/>
          <w:sz w:val="32"/>
          <w:szCs w:val="32"/>
        </w:rPr>
        <w:t>）购买岗位</w:t>
      </w:r>
      <w:r w:rsidR="00470124">
        <w:rPr>
          <w:rFonts w:ascii="仿宋" w:eastAsia="仿宋" w:hAnsi="仿宋" w:hint="eastAsia"/>
          <w:sz w:val="32"/>
          <w:szCs w:val="32"/>
        </w:rPr>
        <w:t>须</w:t>
      </w:r>
      <w:r w:rsidR="00FE6AA3" w:rsidRPr="00FE7E29">
        <w:rPr>
          <w:rFonts w:ascii="仿宋" w:eastAsia="仿宋" w:hAnsi="仿宋" w:hint="eastAsia"/>
          <w:sz w:val="32"/>
          <w:szCs w:val="32"/>
        </w:rPr>
        <w:t>是专职工作人员。学生、博士后站点工作人员以及在社会中有稳定薪酬来源的人员，不纳入购买管理岗位的人员聘用范围</w:t>
      </w:r>
      <w:r w:rsidR="00470124">
        <w:rPr>
          <w:rFonts w:ascii="仿宋" w:eastAsia="仿宋" w:hAnsi="仿宋" w:hint="eastAsia"/>
          <w:sz w:val="32"/>
          <w:szCs w:val="32"/>
        </w:rPr>
        <w:t>；</w:t>
      </w:r>
      <w:r w:rsidR="00FE6AA3" w:rsidRPr="00FE7E29">
        <w:rPr>
          <w:rFonts w:ascii="仿宋" w:eastAsia="仿宋" w:hAnsi="仿宋" w:hint="eastAsia"/>
          <w:sz w:val="32"/>
          <w:szCs w:val="32"/>
        </w:rPr>
        <w:t xml:space="preserve"> </w:t>
      </w:r>
    </w:p>
    <w:p w:rsidR="00E8422D" w:rsidRPr="00FE7E29" w:rsidRDefault="008E7B36" w:rsidP="00F70DB2">
      <w:pPr>
        <w:spacing w:line="620" w:lineRule="exact"/>
        <w:ind w:firstLineChars="200" w:firstLine="640"/>
        <w:rPr>
          <w:rFonts w:ascii="仿宋" w:eastAsia="仿宋" w:hAnsi="仿宋"/>
          <w:sz w:val="32"/>
          <w:szCs w:val="32"/>
        </w:rPr>
      </w:pPr>
      <w:r w:rsidRPr="00FE7E29">
        <w:rPr>
          <w:rFonts w:ascii="仿宋" w:eastAsia="仿宋" w:hAnsi="仿宋" w:hint="eastAsia"/>
          <w:sz w:val="32"/>
          <w:szCs w:val="32"/>
        </w:rPr>
        <w:t>2</w:t>
      </w:r>
      <w:r w:rsidR="00E8422D" w:rsidRPr="00FE7E29">
        <w:rPr>
          <w:rFonts w:ascii="仿宋" w:eastAsia="仿宋" w:hAnsi="仿宋" w:hint="eastAsia"/>
          <w:sz w:val="32"/>
          <w:szCs w:val="32"/>
        </w:rPr>
        <w:t>）项目申报书中需填写“申请购买管理岗位理由、具体职责”</w:t>
      </w:r>
      <w:r w:rsidR="00FE6AA3" w:rsidRPr="00FE7E29">
        <w:rPr>
          <w:rFonts w:ascii="仿宋" w:eastAsia="仿宋" w:hAnsi="仿宋" w:hint="eastAsia"/>
          <w:sz w:val="32"/>
          <w:szCs w:val="32"/>
        </w:rPr>
        <w:t>并注明购买已有专职人员，或需聘用专职人员，需填写</w:t>
      </w:r>
      <w:r w:rsidR="00E8422D" w:rsidRPr="00FE7E29">
        <w:rPr>
          <w:rFonts w:ascii="仿宋" w:eastAsia="仿宋" w:hAnsi="仿宋" w:hint="eastAsia"/>
          <w:sz w:val="32"/>
          <w:szCs w:val="32"/>
        </w:rPr>
        <w:t>“秘书处（日常工作机构）专兼职人员组成、职务及其简要情况”</w:t>
      </w:r>
      <w:r w:rsidR="00470124">
        <w:rPr>
          <w:rFonts w:ascii="仿宋" w:eastAsia="仿宋" w:hAnsi="仿宋" w:hint="eastAsia"/>
          <w:sz w:val="32"/>
          <w:szCs w:val="32"/>
        </w:rPr>
        <w:t>；</w:t>
      </w:r>
    </w:p>
    <w:p w:rsidR="00FE6AA3" w:rsidRPr="00FE7E29" w:rsidRDefault="008E7B36" w:rsidP="00F70DB2">
      <w:pPr>
        <w:spacing w:line="620" w:lineRule="exact"/>
        <w:ind w:firstLineChars="200" w:firstLine="640"/>
        <w:rPr>
          <w:rFonts w:ascii="仿宋" w:eastAsia="仿宋" w:hAnsi="仿宋"/>
          <w:sz w:val="32"/>
          <w:szCs w:val="32"/>
        </w:rPr>
      </w:pPr>
      <w:r w:rsidRPr="00FE7E29">
        <w:rPr>
          <w:rFonts w:ascii="仿宋" w:eastAsia="仿宋" w:hAnsi="仿宋" w:hint="eastAsia"/>
          <w:sz w:val="32"/>
          <w:szCs w:val="32"/>
        </w:rPr>
        <w:t>3</w:t>
      </w:r>
      <w:r w:rsidR="00FE6AA3" w:rsidRPr="00FE7E29">
        <w:rPr>
          <w:rFonts w:ascii="仿宋" w:eastAsia="仿宋" w:hAnsi="仿宋" w:hint="eastAsia"/>
          <w:sz w:val="32"/>
          <w:szCs w:val="32"/>
        </w:rPr>
        <w:t>）</w:t>
      </w:r>
      <w:r w:rsidR="00E8422D" w:rsidRPr="00FE7E29">
        <w:rPr>
          <w:rFonts w:ascii="仿宋" w:eastAsia="仿宋" w:hAnsi="仿宋" w:hint="eastAsia"/>
          <w:sz w:val="32"/>
          <w:szCs w:val="32"/>
        </w:rPr>
        <w:t>购买岗位</w:t>
      </w:r>
      <w:r w:rsidR="00FE6AA3" w:rsidRPr="00FE7E29">
        <w:rPr>
          <w:rFonts w:ascii="仿宋" w:eastAsia="仿宋" w:hAnsi="仿宋" w:hint="eastAsia"/>
          <w:sz w:val="32"/>
          <w:szCs w:val="32"/>
        </w:rPr>
        <w:t>原则上本科以上学历</w:t>
      </w:r>
      <w:r w:rsidR="00470124">
        <w:rPr>
          <w:rFonts w:ascii="仿宋" w:eastAsia="仿宋" w:hAnsi="仿宋" w:hint="eastAsia"/>
          <w:sz w:val="32"/>
          <w:szCs w:val="32"/>
        </w:rPr>
        <w:t>；</w:t>
      </w:r>
      <w:r w:rsidR="00FE6AA3" w:rsidRPr="00FE7E29">
        <w:rPr>
          <w:rFonts w:ascii="仿宋" w:eastAsia="仿宋" w:hAnsi="仿宋" w:hint="eastAsia"/>
          <w:sz w:val="32"/>
          <w:szCs w:val="32"/>
        </w:rPr>
        <w:t xml:space="preserve"> </w:t>
      </w:r>
    </w:p>
    <w:p w:rsidR="00FE6AA3" w:rsidRPr="00FE7E29" w:rsidRDefault="008E7B36" w:rsidP="00F70DB2">
      <w:pPr>
        <w:spacing w:line="620" w:lineRule="exact"/>
        <w:ind w:firstLineChars="200" w:firstLine="640"/>
        <w:rPr>
          <w:rFonts w:ascii="仿宋" w:eastAsia="仿宋" w:hAnsi="仿宋"/>
          <w:sz w:val="32"/>
          <w:szCs w:val="32"/>
        </w:rPr>
      </w:pPr>
      <w:r w:rsidRPr="00FE7E29">
        <w:rPr>
          <w:rFonts w:ascii="仿宋" w:eastAsia="仿宋" w:hAnsi="仿宋" w:hint="eastAsia"/>
          <w:sz w:val="32"/>
          <w:szCs w:val="32"/>
        </w:rPr>
        <w:t>4</w:t>
      </w:r>
      <w:r w:rsidR="00FE6AA3" w:rsidRPr="00FE7E29">
        <w:rPr>
          <w:rFonts w:ascii="仿宋" w:eastAsia="仿宋" w:hAnsi="仿宋" w:hint="eastAsia"/>
          <w:sz w:val="32"/>
          <w:szCs w:val="32"/>
        </w:rPr>
        <w:t>）</w:t>
      </w:r>
      <w:r w:rsidR="00E8422D" w:rsidRPr="00FE7E29">
        <w:rPr>
          <w:rFonts w:ascii="仿宋" w:eastAsia="仿宋" w:hAnsi="仿宋" w:hint="eastAsia"/>
          <w:sz w:val="32"/>
          <w:szCs w:val="32"/>
        </w:rPr>
        <w:t>购买岗位</w:t>
      </w:r>
      <w:r w:rsidR="00FE6AA3" w:rsidRPr="00FE7E29">
        <w:rPr>
          <w:rFonts w:ascii="仿宋" w:eastAsia="仿宋" w:hAnsi="仿宋" w:hint="eastAsia"/>
          <w:sz w:val="32"/>
          <w:szCs w:val="32"/>
        </w:rPr>
        <w:t>原则上年龄在45岁以下</w:t>
      </w:r>
      <w:r w:rsidR="00470124">
        <w:rPr>
          <w:rFonts w:ascii="仿宋" w:eastAsia="仿宋" w:hAnsi="仿宋" w:hint="eastAsia"/>
          <w:sz w:val="32"/>
          <w:szCs w:val="32"/>
        </w:rPr>
        <w:t>；</w:t>
      </w:r>
      <w:r w:rsidR="00FE6AA3" w:rsidRPr="00FE7E29">
        <w:rPr>
          <w:rFonts w:ascii="仿宋" w:eastAsia="仿宋" w:hAnsi="仿宋" w:hint="eastAsia"/>
          <w:sz w:val="32"/>
          <w:szCs w:val="32"/>
        </w:rPr>
        <w:t xml:space="preserve"> </w:t>
      </w:r>
    </w:p>
    <w:p w:rsidR="00F70DB2" w:rsidRPr="00FE7E29" w:rsidRDefault="008E7B36" w:rsidP="00F70DB2">
      <w:pPr>
        <w:spacing w:line="620" w:lineRule="exact"/>
        <w:ind w:firstLineChars="200" w:firstLine="640"/>
        <w:rPr>
          <w:rFonts w:ascii="仿宋" w:eastAsia="仿宋" w:hAnsi="仿宋"/>
          <w:sz w:val="32"/>
          <w:szCs w:val="32"/>
        </w:rPr>
      </w:pPr>
      <w:r w:rsidRPr="00FE7E29">
        <w:rPr>
          <w:rFonts w:ascii="仿宋" w:eastAsia="仿宋" w:hAnsi="仿宋" w:hint="eastAsia"/>
          <w:sz w:val="32"/>
          <w:szCs w:val="32"/>
        </w:rPr>
        <w:t>5</w:t>
      </w:r>
      <w:r w:rsidR="00730B56" w:rsidRPr="00FE7E29">
        <w:rPr>
          <w:rFonts w:ascii="仿宋" w:eastAsia="仿宋" w:hAnsi="仿宋" w:hint="eastAsia"/>
          <w:sz w:val="32"/>
          <w:szCs w:val="32"/>
        </w:rPr>
        <w:t>）</w:t>
      </w:r>
      <w:r w:rsidR="00F70DB2" w:rsidRPr="00FE7E29">
        <w:rPr>
          <w:rFonts w:ascii="仿宋" w:eastAsia="仿宋" w:hAnsi="仿宋" w:hint="eastAsia"/>
          <w:sz w:val="32"/>
          <w:szCs w:val="32"/>
        </w:rPr>
        <w:t>已获得社工委购买岗位的，不可申请此项目</w:t>
      </w:r>
      <w:r w:rsidR="00470124">
        <w:rPr>
          <w:rFonts w:ascii="仿宋" w:eastAsia="仿宋" w:hAnsi="仿宋" w:hint="eastAsia"/>
          <w:sz w:val="32"/>
          <w:szCs w:val="32"/>
        </w:rPr>
        <w:t>；</w:t>
      </w:r>
    </w:p>
    <w:p w:rsidR="00E45026" w:rsidRPr="00FE7E29" w:rsidRDefault="002506D7" w:rsidP="00E45026">
      <w:pPr>
        <w:spacing w:line="620" w:lineRule="exact"/>
        <w:ind w:firstLineChars="200" w:firstLine="640"/>
        <w:rPr>
          <w:rFonts w:ascii="仿宋" w:eastAsia="仿宋" w:hAnsi="仿宋"/>
          <w:sz w:val="32"/>
          <w:szCs w:val="32"/>
        </w:rPr>
      </w:pPr>
      <w:r>
        <w:rPr>
          <w:rFonts w:ascii="仿宋" w:eastAsia="仿宋" w:hAnsi="仿宋" w:hint="eastAsia"/>
          <w:sz w:val="32"/>
          <w:szCs w:val="32"/>
        </w:rPr>
        <w:t>6</w:t>
      </w:r>
      <w:r w:rsidR="00E45026" w:rsidRPr="00FE7E29">
        <w:rPr>
          <w:rFonts w:ascii="仿宋" w:eastAsia="仿宋" w:hAnsi="仿宋" w:hint="eastAsia"/>
          <w:sz w:val="32"/>
          <w:szCs w:val="32"/>
        </w:rPr>
        <w:t>）学会配套资金3万元以上。</w:t>
      </w:r>
    </w:p>
    <w:p w:rsidR="003A40AD" w:rsidRPr="00FE7E29" w:rsidRDefault="003A40AD" w:rsidP="00F70DB2">
      <w:pPr>
        <w:spacing w:line="620" w:lineRule="exact"/>
        <w:ind w:firstLineChars="200" w:firstLine="640"/>
        <w:rPr>
          <w:rFonts w:ascii="仿宋" w:eastAsia="仿宋" w:hAnsi="仿宋"/>
          <w:sz w:val="32"/>
          <w:szCs w:val="32"/>
        </w:rPr>
      </w:pPr>
      <w:r w:rsidRPr="00FE7E29">
        <w:rPr>
          <w:rFonts w:ascii="仿宋" w:eastAsia="仿宋" w:hAnsi="仿宋"/>
          <w:sz w:val="32"/>
          <w:szCs w:val="32"/>
        </w:rPr>
        <w:t>经费额度：</w:t>
      </w:r>
      <w:r w:rsidR="00107DD4" w:rsidRPr="00FE7E29">
        <w:rPr>
          <w:rFonts w:ascii="仿宋" w:eastAsia="仿宋" w:hAnsi="仿宋" w:hint="eastAsia"/>
          <w:sz w:val="32"/>
          <w:szCs w:val="32"/>
        </w:rPr>
        <w:t>5</w:t>
      </w:r>
      <w:r w:rsidRPr="00FE7E29">
        <w:rPr>
          <w:rFonts w:ascii="仿宋" w:eastAsia="仿宋" w:hAnsi="仿宋"/>
          <w:sz w:val="32"/>
          <w:szCs w:val="32"/>
        </w:rPr>
        <w:t>万元/项</w:t>
      </w:r>
    </w:p>
    <w:p w:rsidR="003A40AD" w:rsidRPr="00FE7E29" w:rsidRDefault="003A40AD" w:rsidP="00F70DB2">
      <w:pPr>
        <w:spacing w:line="620" w:lineRule="exact"/>
        <w:ind w:firstLineChars="200" w:firstLine="640"/>
        <w:rPr>
          <w:rFonts w:ascii="仿宋" w:eastAsia="仿宋" w:hAnsi="仿宋"/>
          <w:sz w:val="32"/>
          <w:szCs w:val="32"/>
        </w:rPr>
      </w:pPr>
      <w:r w:rsidRPr="00FE7E29">
        <w:rPr>
          <w:rFonts w:ascii="仿宋" w:eastAsia="仿宋" w:hAnsi="仿宋"/>
          <w:sz w:val="32"/>
          <w:szCs w:val="32"/>
        </w:rPr>
        <w:t>项目周期：</w:t>
      </w:r>
      <w:r w:rsidR="00C83534">
        <w:rPr>
          <w:rFonts w:ascii="仿宋" w:eastAsia="仿宋" w:hAnsi="仿宋"/>
          <w:sz w:val="32"/>
          <w:szCs w:val="32"/>
        </w:rPr>
        <w:t>2021</w:t>
      </w:r>
      <w:r w:rsidRPr="00FE7E29">
        <w:rPr>
          <w:rFonts w:ascii="仿宋" w:eastAsia="仿宋" w:hAnsi="仿宋"/>
          <w:sz w:val="32"/>
          <w:szCs w:val="32"/>
        </w:rPr>
        <w:t>年</w:t>
      </w:r>
      <w:r w:rsidRPr="00FE7E29">
        <w:rPr>
          <w:rFonts w:ascii="仿宋" w:eastAsia="仿宋" w:hAnsi="仿宋" w:hint="eastAsia"/>
          <w:sz w:val="32"/>
          <w:szCs w:val="32"/>
        </w:rPr>
        <w:t>完成</w:t>
      </w:r>
    </w:p>
    <w:p w:rsidR="00F61AE1" w:rsidRPr="00740545" w:rsidRDefault="00F14C78" w:rsidP="00F61AE1">
      <w:pPr>
        <w:spacing w:line="620" w:lineRule="exact"/>
        <w:ind w:firstLine="645"/>
        <w:rPr>
          <w:rFonts w:ascii="仿宋" w:eastAsia="仿宋" w:hAnsi="仿宋"/>
          <w:b/>
          <w:sz w:val="32"/>
          <w:szCs w:val="32"/>
        </w:rPr>
      </w:pPr>
      <w:r w:rsidRPr="00FE7E29">
        <w:rPr>
          <w:rFonts w:ascii="仿宋" w:eastAsia="仿宋" w:hAnsi="仿宋" w:hint="eastAsia"/>
          <w:b/>
          <w:sz w:val="32"/>
          <w:szCs w:val="32"/>
        </w:rPr>
        <w:t>（</w:t>
      </w:r>
      <w:r w:rsidR="00B84E8A" w:rsidRPr="00FE7E29">
        <w:rPr>
          <w:rFonts w:ascii="仿宋" w:eastAsia="仿宋" w:hAnsi="仿宋" w:hint="eastAsia"/>
          <w:b/>
          <w:sz w:val="32"/>
          <w:szCs w:val="32"/>
        </w:rPr>
        <w:t>三</w:t>
      </w:r>
      <w:r w:rsidRPr="00FE7E29">
        <w:rPr>
          <w:rFonts w:ascii="仿宋" w:eastAsia="仿宋" w:hAnsi="仿宋" w:hint="eastAsia"/>
          <w:b/>
          <w:sz w:val="32"/>
          <w:szCs w:val="32"/>
        </w:rPr>
        <w:t>）专项：</w:t>
      </w:r>
      <w:r w:rsidR="00F61AE1" w:rsidRPr="00740545">
        <w:rPr>
          <w:rFonts w:ascii="仿宋" w:eastAsia="仿宋" w:hAnsi="仿宋" w:hint="eastAsia"/>
          <w:b/>
          <w:sz w:val="32"/>
          <w:szCs w:val="32"/>
        </w:rPr>
        <w:t>青年人才托举工程</w:t>
      </w:r>
    </w:p>
    <w:p w:rsidR="00F61AE1" w:rsidRPr="00FE7E29" w:rsidRDefault="00F61AE1" w:rsidP="00F61AE1">
      <w:pPr>
        <w:ind w:firstLineChars="200" w:firstLine="640"/>
        <w:rPr>
          <w:rFonts w:ascii="仿宋" w:eastAsia="仿宋" w:hAnsi="仿宋"/>
          <w:sz w:val="32"/>
          <w:szCs w:val="32"/>
        </w:rPr>
      </w:pPr>
      <w:r w:rsidRPr="00FE7E29">
        <w:rPr>
          <w:rFonts w:ascii="仿宋" w:eastAsia="仿宋" w:hAnsi="仿宋" w:hint="eastAsia"/>
          <w:sz w:val="32"/>
          <w:szCs w:val="32"/>
        </w:rPr>
        <w:t>子项1：青年人才托举</w:t>
      </w:r>
      <w:r w:rsidR="00B34B66">
        <w:rPr>
          <w:rFonts w:ascii="仿宋" w:eastAsia="仿宋" w:hAnsi="仿宋" w:hint="eastAsia"/>
          <w:sz w:val="32"/>
          <w:szCs w:val="32"/>
        </w:rPr>
        <w:t>工程</w:t>
      </w:r>
    </w:p>
    <w:p w:rsidR="00F61AE1" w:rsidRPr="00FE7E29" w:rsidRDefault="00F61AE1" w:rsidP="00F61AE1">
      <w:pPr>
        <w:ind w:firstLineChars="200" w:firstLine="640"/>
        <w:rPr>
          <w:rFonts w:ascii="仿宋" w:eastAsia="仿宋" w:hAnsi="仿宋"/>
          <w:sz w:val="32"/>
          <w:szCs w:val="32"/>
        </w:rPr>
      </w:pPr>
      <w:r w:rsidRPr="00FE7E29">
        <w:rPr>
          <w:rFonts w:ascii="仿宋" w:eastAsia="仿宋" w:hAnsi="仿宋" w:hint="eastAsia"/>
          <w:sz w:val="32"/>
          <w:szCs w:val="32"/>
        </w:rPr>
        <w:lastRenderedPageBreak/>
        <w:t>项目说明：引导、支持市科协所属</w:t>
      </w:r>
      <w:r w:rsidR="005E49B3">
        <w:rPr>
          <w:rFonts w:ascii="仿宋" w:eastAsia="仿宋" w:hAnsi="仿宋" w:hint="eastAsia"/>
          <w:sz w:val="32"/>
          <w:szCs w:val="32"/>
        </w:rPr>
        <w:t>学会</w:t>
      </w:r>
      <w:r w:rsidRPr="00FE7E29">
        <w:rPr>
          <w:rFonts w:ascii="仿宋" w:eastAsia="仿宋" w:hAnsi="仿宋" w:hint="eastAsia"/>
          <w:sz w:val="32"/>
          <w:szCs w:val="32"/>
        </w:rPr>
        <w:t>探索创新青年科技人才选拔培养机制，不拘一格地发现、扶持、培养有望成为未来科技领军人物的首都优秀青年人才，帮助他们在个人成长的关键时期做出突出业绩，成长为行业的学术带头人、北京建设全国科技创新中心的高层次领军人才和高水平创新团队的重要后备力量。</w:t>
      </w:r>
    </w:p>
    <w:p w:rsidR="00F61AE1" w:rsidRPr="00FE7E29" w:rsidRDefault="005E49B3" w:rsidP="00F61AE1">
      <w:pPr>
        <w:spacing w:line="620" w:lineRule="exact"/>
        <w:ind w:firstLineChars="200" w:firstLine="640"/>
        <w:rPr>
          <w:rFonts w:ascii="仿宋" w:eastAsia="仿宋" w:hAnsi="仿宋"/>
          <w:sz w:val="32"/>
          <w:szCs w:val="32"/>
        </w:rPr>
      </w:pPr>
      <w:r>
        <w:rPr>
          <w:rFonts w:ascii="仿宋" w:eastAsia="仿宋" w:hAnsi="仿宋" w:hint="eastAsia"/>
          <w:sz w:val="32"/>
          <w:szCs w:val="32"/>
        </w:rPr>
        <w:t>项目</w:t>
      </w:r>
      <w:r w:rsidR="00F61AE1" w:rsidRPr="00FE7E29">
        <w:rPr>
          <w:rFonts w:ascii="仿宋" w:eastAsia="仿宋" w:hAnsi="仿宋" w:hint="eastAsia"/>
          <w:sz w:val="32"/>
          <w:szCs w:val="32"/>
        </w:rPr>
        <w:t>要求：</w:t>
      </w:r>
      <w:r w:rsidR="00F61AE1" w:rsidRPr="00FE7E29">
        <w:rPr>
          <w:rFonts w:ascii="仿宋" w:eastAsia="仿宋" w:hAnsi="仿宋"/>
          <w:sz w:val="32"/>
          <w:szCs w:val="32"/>
        </w:rPr>
        <w:t xml:space="preserve"> </w:t>
      </w:r>
    </w:p>
    <w:p w:rsidR="00F61AE1" w:rsidRDefault="00F61AE1" w:rsidP="00F61AE1">
      <w:pPr>
        <w:spacing w:line="620" w:lineRule="exact"/>
        <w:ind w:firstLineChars="200" w:firstLine="640"/>
        <w:rPr>
          <w:rFonts w:ascii="仿宋_GB2312" w:eastAsia="仿宋_GB2312" w:hAnsi="宋体"/>
          <w:sz w:val="32"/>
          <w:szCs w:val="32"/>
        </w:rPr>
      </w:pPr>
      <w:r w:rsidRPr="00FE7E29">
        <w:rPr>
          <w:rFonts w:ascii="仿宋_GB2312" w:eastAsia="仿宋_GB2312" w:hAnsi="宋体" w:hint="eastAsia"/>
          <w:sz w:val="32"/>
          <w:szCs w:val="32"/>
        </w:rPr>
        <w:t>该项目仅限于</w:t>
      </w:r>
      <w:r w:rsidR="00B4103C">
        <w:rPr>
          <w:rFonts w:ascii="仿宋_GB2312" w:eastAsia="仿宋_GB2312" w:hAnsi="宋体"/>
          <w:sz w:val="32"/>
          <w:szCs w:val="32"/>
        </w:rPr>
        <w:t>20</w:t>
      </w:r>
      <w:r w:rsidR="00B4103C">
        <w:rPr>
          <w:rFonts w:ascii="仿宋_GB2312" w:eastAsia="仿宋_GB2312" w:hAnsi="宋体" w:hint="eastAsia"/>
          <w:sz w:val="32"/>
          <w:szCs w:val="32"/>
        </w:rPr>
        <w:t>20</w:t>
      </w:r>
      <w:r w:rsidR="00B4103C" w:rsidRPr="00C10DA0">
        <w:rPr>
          <w:rFonts w:ascii="仿宋_GB2312" w:eastAsia="仿宋_GB2312" w:hAnsi="宋体" w:hint="eastAsia"/>
          <w:sz w:val="32"/>
          <w:szCs w:val="32"/>
        </w:rPr>
        <w:t>年</w:t>
      </w:r>
      <w:r w:rsidRPr="00FE7E29">
        <w:rPr>
          <w:rFonts w:ascii="仿宋_GB2312" w:eastAsia="仿宋_GB2312" w:hAnsi="宋体" w:hint="eastAsia"/>
          <w:sz w:val="32"/>
          <w:szCs w:val="32"/>
        </w:rPr>
        <w:t>延续的学会和</w:t>
      </w:r>
      <w:r w:rsidR="00C83534">
        <w:rPr>
          <w:rFonts w:ascii="仿宋_GB2312" w:eastAsia="仿宋_GB2312" w:hAnsi="宋体"/>
          <w:sz w:val="32"/>
          <w:szCs w:val="32"/>
        </w:rPr>
        <w:t>2021</w:t>
      </w:r>
      <w:r w:rsidR="00C10DA0" w:rsidRPr="00C10DA0">
        <w:rPr>
          <w:rFonts w:ascii="仿宋_GB2312" w:eastAsia="仿宋_GB2312" w:hAnsi="宋体"/>
          <w:sz w:val="32"/>
          <w:szCs w:val="32"/>
        </w:rPr>
        <w:t>-202</w:t>
      </w:r>
      <w:r w:rsidR="00B4103C">
        <w:rPr>
          <w:rFonts w:ascii="仿宋_GB2312" w:eastAsia="仿宋_GB2312" w:hAnsi="宋体" w:hint="eastAsia"/>
          <w:sz w:val="32"/>
          <w:szCs w:val="32"/>
        </w:rPr>
        <w:t>3</w:t>
      </w:r>
      <w:r w:rsidR="00C10DA0" w:rsidRPr="00C10DA0">
        <w:rPr>
          <w:rFonts w:ascii="仿宋_GB2312" w:eastAsia="仿宋_GB2312" w:hAnsi="宋体" w:hint="eastAsia"/>
          <w:sz w:val="32"/>
          <w:szCs w:val="32"/>
        </w:rPr>
        <w:t>年度立项学会申请</w:t>
      </w:r>
      <w:r w:rsidR="005E49B3">
        <w:rPr>
          <w:rFonts w:ascii="仿宋_GB2312" w:eastAsia="仿宋_GB2312" w:hAnsi="宋体" w:hint="eastAsia"/>
          <w:sz w:val="32"/>
          <w:szCs w:val="32"/>
        </w:rPr>
        <w:t>；</w:t>
      </w:r>
    </w:p>
    <w:p w:rsidR="00F61AE1" w:rsidRPr="00FE7E29" w:rsidRDefault="00F61AE1" w:rsidP="00F61AE1">
      <w:pPr>
        <w:spacing w:line="620" w:lineRule="exact"/>
        <w:ind w:firstLineChars="200" w:firstLine="640"/>
        <w:rPr>
          <w:rFonts w:ascii="仿宋_GB2312" w:eastAsia="仿宋_GB2312" w:hAnsi="宋体"/>
          <w:sz w:val="32"/>
          <w:szCs w:val="32"/>
        </w:rPr>
      </w:pPr>
      <w:r w:rsidRPr="00FE7E29">
        <w:rPr>
          <w:rFonts w:ascii="仿宋_GB2312" w:eastAsia="仿宋_GB2312" w:hAnsi="宋体"/>
          <w:sz w:val="32"/>
          <w:szCs w:val="32"/>
        </w:rPr>
        <w:t>项目周期：</w:t>
      </w:r>
      <w:r w:rsidR="00C83534">
        <w:rPr>
          <w:rFonts w:ascii="仿宋_GB2312" w:eastAsia="仿宋_GB2312" w:hAnsi="宋体"/>
          <w:sz w:val="32"/>
          <w:szCs w:val="32"/>
        </w:rPr>
        <w:t>2021</w:t>
      </w:r>
      <w:r w:rsidRPr="00FE7E29">
        <w:rPr>
          <w:rFonts w:ascii="仿宋_GB2312" w:eastAsia="仿宋_GB2312" w:hAnsi="宋体"/>
          <w:sz w:val="32"/>
          <w:szCs w:val="32"/>
        </w:rPr>
        <w:t>年</w:t>
      </w:r>
      <w:r w:rsidRPr="00FE7E29">
        <w:rPr>
          <w:rFonts w:ascii="仿宋_GB2312" w:eastAsia="仿宋_GB2312" w:hAnsi="宋体" w:hint="eastAsia"/>
          <w:sz w:val="32"/>
          <w:szCs w:val="32"/>
        </w:rPr>
        <w:t>1</w:t>
      </w:r>
      <w:r w:rsidR="00444CAB">
        <w:rPr>
          <w:rFonts w:ascii="仿宋_GB2312" w:eastAsia="仿宋_GB2312" w:hAnsi="宋体" w:hint="eastAsia"/>
          <w:sz w:val="32"/>
          <w:szCs w:val="32"/>
        </w:rPr>
        <w:t>1</w:t>
      </w:r>
      <w:r w:rsidRPr="00FE7E29">
        <w:rPr>
          <w:rFonts w:ascii="仿宋_GB2312" w:eastAsia="仿宋_GB2312" w:hAnsi="宋体" w:hint="eastAsia"/>
          <w:sz w:val="32"/>
          <w:szCs w:val="32"/>
        </w:rPr>
        <w:t>月底完成</w:t>
      </w:r>
    </w:p>
    <w:p w:rsidR="0050384E" w:rsidRPr="00740545" w:rsidRDefault="00C333C6" w:rsidP="00740545">
      <w:pPr>
        <w:spacing w:line="620" w:lineRule="exact"/>
        <w:ind w:firstLine="645"/>
        <w:rPr>
          <w:rFonts w:ascii="仿宋" w:eastAsia="仿宋" w:hAnsi="仿宋"/>
          <w:b/>
          <w:sz w:val="32"/>
          <w:szCs w:val="32"/>
        </w:rPr>
      </w:pPr>
      <w:r w:rsidRPr="00740545">
        <w:rPr>
          <w:rFonts w:ascii="仿宋" w:eastAsia="仿宋" w:hAnsi="仿宋" w:hint="eastAsia"/>
          <w:b/>
          <w:sz w:val="32"/>
          <w:szCs w:val="32"/>
        </w:rPr>
        <w:t>（四）专项：</w:t>
      </w:r>
      <w:r w:rsidR="0050384E" w:rsidRPr="00740545">
        <w:rPr>
          <w:rFonts w:ascii="仿宋" w:eastAsia="仿宋" w:hAnsi="仿宋" w:hint="eastAsia"/>
          <w:b/>
          <w:sz w:val="32"/>
          <w:szCs w:val="32"/>
        </w:rPr>
        <w:t>科技评价</w:t>
      </w:r>
    </w:p>
    <w:p w:rsidR="00493A50" w:rsidRPr="00685C6E" w:rsidRDefault="00493A50" w:rsidP="00685C6E">
      <w:pPr>
        <w:ind w:firstLineChars="200" w:firstLine="643"/>
        <w:rPr>
          <w:rFonts w:ascii="仿宋" w:eastAsia="仿宋" w:hAnsi="仿宋"/>
          <w:b/>
          <w:sz w:val="32"/>
          <w:szCs w:val="32"/>
        </w:rPr>
      </w:pPr>
      <w:r w:rsidRPr="00685C6E">
        <w:rPr>
          <w:rFonts w:ascii="仿宋" w:eastAsia="仿宋" w:hAnsi="仿宋" w:hint="eastAsia"/>
          <w:b/>
          <w:sz w:val="32"/>
          <w:szCs w:val="32"/>
        </w:rPr>
        <w:t>子项1：科技评价</w:t>
      </w:r>
    </w:p>
    <w:p w:rsidR="0050384E" w:rsidRPr="00FE7E29" w:rsidRDefault="00E00ACE" w:rsidP="0050384E">
      <w:pPr>
        <w:ind w:firstLineChars="200" w:firstLine="640"/>
        <w:rPr>
          <w:rFonts w:ascii="仿宋" w:eastAsia="仿宋" w:hAnsi="仿宋"/>
          <w:sz w:val="32"/>
          <w:szCs w:val="32"/>
        </w:rPr>
      </w:pPr>
      <w:r w:rsidRPr="00FE7E29">
        <w:rPr>
          <w:rFonts w:ascii="仿宋" w:eastAsia="仿宋" w:hAnsi="仿宋" w:hint="eastAsia"/>
          <w:sz w:val="32"/>
          <w:szCs w:val="32"/>
        </w:rPr>
        <w:t>项目</w:t>
      </w:r>
      <w:r w:rsidR="005E49B3">
        <w:rPr>
          <w:rFonts w:ascii="仿宋" w:eastAsia="仿宋" w:hAnsi="仿宋" w:hint="eastAsia"/>
          <w:sz w:val="32"/>
          <w:szCs w:val="32"/>
        </w:rPr>
        <w:t>说明</w:t>
      </w:r>
      <w:r w:rsidRPr="00FE7E29">
        <w:rPr>
          <w:rFonts w:ascii="仿宋" w:eastAsia="仿宋" w:hAnsi="仿宋" w:hint="eastAsia"/>
          <w:sz w:val="32"/>
          <w:szCs w:val="32"/>
        </w:rPr>
        <w:t>：</w:t>
      </w:r>
      <w:r w:rsidR="0050384E" w:rsidRPr="00FE7E29">
        <w:rPr>
          <w:rFonts w:ascii="仿宋" w:eastAsia="仿宋" w:hAnsi="仿宋" w:hint="eastAsia"/>
          <w:sz w:val="32"/>
          <w:szCs w:val="32"/>
        </w:rPr>
        <w:t>贯彻落实《北京市科协系统深化改革实施方案》，按照市科协党组关于经理学术实践的工作部署和中办国办《关于分类推进人才评价机制改革的指导意见》，充分发挥</w:t>
      </w:r>
      <w:r w:rsidR="005E49B3">
        <w:rPr>
          <w:rFonts w:ascii="仿宋" w:eastAsia="仿宋" w:hAnsi="仿宋" w:hint="eastAsia"/>
          <w:sz w:val="32"/>
          <w:szCs w:val="32"/>
        </w:rPr>
        <w:t>学会</w:t>
      </w:r>
      <w:r w:rsidR="0050384E" w:rsidRPr="00FE7E29">
        <w:rPr>
          <w:rFonts w:ascii="仿宋" w:eastAsia="仿宋" w:hAnsi="仿宋" w:hint="eastAsia"/>
          <w:sz w:val="32"/>
          <w:szCs w:val="32"/>
        </w:rPr>
        <w:t>专业密集、人才荟萃、学科齐全、公平公正的第三方组织特点，以服务科技工作者和创新驱动为导向，以学会能力提升为目标，鼓励支持学会开展科技评价工作。</w:t>
      </w:r>
    </w:p>
    <w:p w:rsidR="0050384E" w:rsidRPr="00FE7E29" w:rsidRDefault="00E00ACE" w:rsidP="00E00ACE">
      <w:pPr>
        <w:rPr>
          <w:rFonts w:ascii="仿宋" w:eastAsia="仿宋" w:hAnsi="仿宋"/>
          <w:sz w:val="32"/>
          <w:szCs w:val="32"/>
        </w:rPr>
      </w:pPr>
      <w:r w:rsidRPr="00FE7E29">
        <w:rPr>
          <w:rFonts w:ascii="仿宋" w:eastAsia="仿宋" w:hAnsi="仿宋" w:hint="eastAsia"/>
          <w:sz w:val="32"/>
          <w:szCs w:val="32"/>
        </w:rPr>
        <w:t>项目要求：</w:t>
      </w:r>
    </w:p>
    <w:p w:rsidR="00E00ACE" w:rsidRPr="00FE7E29" w:rsidRDefault="00E00ACE" w:rsidP="009E6864">
      <w:pPr>
        <w:ind w:firstLineChars="200" w:firstLine="640"/>
        <w:rPr>
          <w:rFonts w:ascii="仿宋" w:eastAsia="仿宋" w:hAnsi="仿宋"/>
          <w:sz w:val="32"/>
          <w:szCs w:val="32"/>
        </w:rPr>
      </w:pPr>
      <w:r w:rsidRPr="00FE7E29">
        <w:rPr>
          <w:rFonts w:ascii="仿宋" w:eastAsia="仿宋" w:hAnsi="仿宋" w:hint="eastAsia"/>
          <w:sz w:val="32"/>
          <w:szCs w:val="32"/>
        </w:rPr>
        <w:t>1）充分发挥</w:t>
      </w:r>
      <w:r w:rsidR="005E49B3">
        <w:rPr>
          <w:rFonts w:ascii="仿宋" w:eastAsia="仿宋" w:hAnsi="仿宋" w:hint="eastAsia"/>
          <w:sz w:val="32"/>
          <w:szCs w:val="32"/>
        </w:rPr>
        <w:t>学会</w:t>
      </w:r>
      <w:r w:rsidRPr="00FE7E29">
        <w:rPr>
          <w:rFonts w:ascii="仿宋" w:eastAsia="仿宋" w:hAnsi="仿宋" w:hint="eastAsia"/>
          <w:sz w:val="32"/>
          <w:szCs w:val="32"/>
        </w:rPr>
        <w:t>智力密集、公平公正的第三方组织特点，开展评价工作，服务创新发展；</w:t>
      </w:r>
    </w:p>
    <w:p w:rsidR="00E00ACE" w:rsidRPr="00FE7E29" w:rsidRDefault="00E00ACE" w:rsidP="009E6864">
      <w:pPr>
        <w:ind w:firstLineChars="200" w:firstLine="640"/>
        <w:rPr>
          <w:rFonts w:ascii="仿宋" w:eastAsia="仿宋" w:hAnsi="仿宋"/>
          <w:sz w:val="32"/>
          <w:szCs w:val="32"/>
        </w:rPr>
      </w:pPr>
      <w:r w:rsidRPr="00FE7E29">
        <w:rPr>
          <w:rFonts w:ascii="仿宋" w:eastAsia="仿宋" w:hAnsi="仿宋" w:hint="eastAsia"/>
          <w:sz w:val="32"/>
          <w:szCs w:val="32"/>
        </w:rPr>
        <w:t>2）重点支持学会开展以服务创新发展为主的科技成果</w:t>
      </w:r>
      <w:r w:rsidRPr="00FE7E29">
        <w:rPr>
          <w:rFonts w:ascii="仿宋" w:eastAsia="仿宋" w:hAnsi="仿宋" w:hint="eastAsia"/>
          <w:sz w:val="32"/>
          <w:szCs w:val="32"/>
        </w:rPr>
        <w:lastRenderedPageBreak/>
        <w:t>评价和服务人才成长的科技人才评价；</w:t>
      </w:r>
    </w:p>
    <w:p w:rsidR="00E00ACE" w:rsidRPr="00FE7E29" w:rsidRDefault="00E00ACE" w:rsidP="009E6864">
      <w:pPr>
        <w:ind w:firstLineChars="200" w:firstLine="640"/>
        <w:rPr>
          <w:rFonts w:ascii="仿宋" w:eastAsia="仿宋" w:hAnsi="仿宋"/>
          <w:sz w:val="32"/>
          <w:szCs w:val="32"/>
        </w:rPr>
      </w:pPr>
      <w:r w:rsidRPr="00FE7E29">
        <w:rPr>
          <w:rFonts w:ascii="仿宋" w:eastAsia="仿宋" w:hAnsi="仿宋" w:hint="eastAsia"/>
          <w:sz w:val="32"/>
          <w:szCs w:val="32"/>
        </w:rPr>
        <w:t>3）学会开展面向在校研究生开展评价工作；</w:t>
      </w:r>
    </w:p>
    <w:p w:rsidR="00E00ACE" w:rsidRPr="00FE7E29" w:rsidRDefault="00E00ACE" w:rsidP="009E6864">
      <w:pPr>
        <w:ind w:firstLineChars="200" w:firstLine="640"/>
        <w:rPr>
          <w:rFonts w:ascii="仿宋" w:eastAsia="仿宋" w:hAnsi="仿宋"/>
          <w:sz w:val="32"/>
          <w:szCs w:val="32"/>
        </w:rPr>
      </w:pPr>
      <w:r w:rsidRPr="00FE7E29">
        <w:rPr>
          <w:rFonts w:ascii="仿宋" w:eastAsia="仿宋" w:hAnsi="仿宋" w:hint="eastAsia"/>
          <w:sz w:val="32"/>
          <w:szCs w:val="32"/>
        </w:rPr>
        <w:t>4）学会拓宽评价领域，开展项目评审、课题评估、机构评估；</w:t>
      </w:r>
    </w:p>
    <w:p w:rsidR="00E00ACE" w:rsidRPr="00FE7E29" w:rsidRDefault="00E00ACE" w:rsidP="009E6864">
      <w:pPr>
        <w:ind w:firstLineChars="200" w:firstLine="640"/>
        <w:rPr>
          <w:rFonts w:ascii="仿宋" w:eastAsia="仿宋" w:hAnsi="仿宋"/>
          <w:sz w:val="32"/>
          <w:szCs w:val="32"/>
        </w:rPr>
      </w:pPr>
      <w:r w:rsidRPr="00FE7E29">
        <w:rPr>
          <w:rFonts w:ascii="仿宋" w:eastAsia="仿宋" w:hAnsi="仿宋" w:hint="eastAsia"/>
          <w:sz w:val="32"/>
          <w:szCs w:val="32"/>
        </w:rPr>
        <w:t>5）开展科技成果汇编</w:t>
      </w:r>
      <w:r w:rsidR="005E49B3">
        <w:rPr>
          <w:rFonts w:ascii="仿宋" w:eastAsia="仿宋" w:hAnsi="仿宋" w:hint="eastAsia"/>
          <w:sz w:val="32"/>
          <w:szCs w:val="32"/>
        </w:rPr>
        <w:t>。</w:t>
      </w:r>
    </w:p>
    <w:p w:rsidR="00C333C6" w:rsidRPr="00FE7E29" w:rsidRDefault="0050384E" w:rsidP="009E6864">
      <w:pPr>
        <w:spacing w:line="620" w:lineRule="exact"/>
        <w:ind w:firstLineChars="200" w:firstLine="640"/>
        <w:rPr>
          <w:rFonts w:ascii="仿宋" w:eastAsia="仿宋" w:hAnsi="仿宋"/>
          <w:sz w:val="32"/>
          <w:szCs w:val="32"/>
        </w:rPr>
      </w:pPr>
      <w:r w:rsidRPr="00FE7E29">
        <w:rPr>
          <w:rFonts w:ascii="仿宋" w:eastAsia="仿宋" w:hAnsi="仿宋" w:hint="eastAsia"/>
          <w:sz w:val="32"/>
          <w:szCs w:val="32"/>
        </w:rPr>
        <w:t>完成时限：</w:t>
      </w:r>
      <w:r w:rsidR="00C83534">
        <w:rPr>
          <w:rFonts w:ascii="仿宋" w:eastAsia="仿宋" w:hAnsi="仿宋" w:hint="eastAsia"/>
          <w:sz w:val="32"/>
          <w:szCs w:val="32"/>
        </w:rPr>
        <w:t>2021</w:t>
      </w:r>
      <w:r w:rsidRPr="00FE7E29">
        <w:rPr>
          <w:rFonts w:ascii="仿宋" w:eastAsia="仿宋" w:hAnsi="仿宋" w:hint="eastAsia"/>
          <w:sz w:val="32"/>
          <w:szCs w:val="32"/>
        </w:rPr>
        <w:t>年1</w:t>
      </w:r>
      <w:r w:rsidR="00493A50">
        <w:rPr>
          <w:rFonts w:ascii="仿宋" w:eastAsia="仿宋" w:hAnsi="仿宋" w:hint="eastAsia"/>
          <w:sz w:val="32"/>
          <w:szCs w:val="32"/>
        </w:rPr>
        <w:t>1</w:t>
      </w:r>
      <w:r w:rsidRPr="00FE7E29">
        <w:rPr>
          <w:rFonts w:ascii="仿宋" w:eastAsia="仿宋" w:hAnsi="仿宋" w:hint="eastAsia"/>
          <w:sz w:val="32"/>
          <w:szCs w:val="32"/>
        </w:rPr>
        <w:t>月</w:t>
      </w:r>
      <w:r w:rsidR="00740545" w:rsidRPr="00FE7E29">
        <w:rPr>
          <w:rFonts w:ascii="仿宋" w:eastAsia="仿宋" w:hAnsi="仿宋" w:hint="eastAsia"/>
          <w:sz w:val="32"/>
          <w:szCs w:val="32"/>
        </w:rPr>
        <w:t>底前完成</w:t>
      </w:r>
    </w:p>
    <w:p w:rsidR="00DB77DA" w:rsidRDefault="00DB77DA" w:rsidP="00DB77DA">
      <w:pPr>
        <w:spacing w:line="620" w:lineRule="exact"/>
        <w:ind w:firstLineChars="200" w:firstLine="643"/>
        <w:rPr>
          <w:rFonts w:ascii="仿宋" w:eastAsia="仿宋" w:hAnsi="仿宋"/>
          <w:b/>
          <w:sz w:val="32"/>
          <w:szCs w:val="32"/>
        </w:rPr>
      </w:pPr>
      <w:r>
        <w:rPr>
          <w:rFonts w:ascii="仿宋" w:eastAsia="仿宋" w:hAnsi="仿宋" w:hint="eastAsia"/>
          <w:b/>
          <w:sz w:val="32"/>
          <w:szCs w:val="32"/>
        </w:rPr>
        <w:t>（</w:t>
      </w:r>
      <w:r w:rsidR="00B52B69">
        <w:rPr>
          <w:rFonts w:ascii="仿宋" w:eastAsia="仿宋" w:hAnsi="仿宋" w:hint="eastAsia"/>
          <w:b/>
          <w:sz w:val="32"/>
          <w:szCs w:val="32"/>
        </w:rPr>
        <w:t>五</w:t>
      </w:r>
      <w:r>
        <w:rPr>
          <w:rFonts w:ascii="仿宋" w:eastAsia="仿宋" w:hAnsi="仿宋" w:hint="eastAsia"/>
          <w:b/>
          <w:sz w:val="32"/>
          <w:szCs w:val="32"/>
        </w:rPr>
        <w:t>）专项：</w:t>
      </w:r>
      <w:r w:rsidRPr="00B34E12">
        <w:rPr>
          <w:rFonts w:ascii="仿宋" w:eastAsia="仿宋" w:hAnsi="仿宋" w:hint="eastAsia"/>
          <w:b/>
          <w:sz w:val="32"/>
          <w:szCs w:val="32"/>
        </w:rPr>
        <w:t>科技套餐工程</w:t>
      </w:r>
    </w:p>
    <w:p w:rsidR="00492609" w:rsidRDefault="00492609" w:rsidP="00492609">
      <w:pPr>
        <w:spacing w:line="560" w:lineRule="exact"/>
        <w:ind w:firstLine="645"/>
        <w:rPr>
          <w:rFonts w:ascii="仿宋" w:eastAsia="仿宋" w:hAnsi="仿宋"/>
          <w:b/>
          <w:sz w:val="32"/>
          <w:szCs w:val="32"/>
        </w:rPr>
      </w:pPr>
      <w:r>
        <w:rPr>
          <w:rFonts w:ascii="仿宋" w:eastAsia="仿宋" w:hAnsi="仿宋" w:hint="eastAsia"/>
          <w:b/>
          <w:sz w:val="32"/>
          <w:szCs w:val="32"/>
        </w:rPr>
        <w:t>子项1：</w:t>
      </w:r>
      <w:r>
        <w:rPr>
          <w:rFonts w:ascii="仿宋_GB2312" w:eastAsia="仿宋_GB2312" w:hint="eastAsia"/>
          <w:sz w:val="32"/>
          <w:szCs w:val="32"/>
        </w:rPr>
        <w:t>科技助力乡村发展</w:t>
      </w:r>
    </w:p>
    <w:p w:rsidR="00492609" w:rsidRDefault="00492609" w:rsidP="00492609">
      <w:pPr>
        <w:spacing w:line="560" w:lineRule="exact"/>
        <w:ind w:firstLine="645"/>
        <w:rPr>
          <w:rFonts w:ascii="仿宋" w:eastAsia="仿宋" w:hAnsi="仿宋"/>
          <w:sz w:val="32"/>
          <w:szCs w:val="32"/>
          <w:highlight w:val="yellow"/>
        </w:rPr>
      </w:pPr>
      <w:r>
        <w:rPr>
          <w:rFonts w:ascii="仿宋_GB2312" w:eastAsia="仿宋_GB2312" w:hint="eastAsia"/>
          <w:sz w:val="32"/>
          <w:szCs w:val="32"/>
        </w:rPr>
        <w:t>项目说明：充分发挥科协系统科技、人才、组织优势，创新科技人员与行政村的对接服务模式，实现科技资源向农村输入的工作渠道。借助科技创新与服务业发展优势，培育和发展一批专业化社会组织，推进北京美丽乡村建设，助力乡村产业振兴、人才振兴、文化振兴、生态振兴。针对新型生产经营主体创新资源及需求，由专家库科技人员牵头，相关技术人员多元化参与，组建专业化综合服务工作团队，提供配套技术解决方案。</w:t>
      </w:r>
    </w:p>
    <w:p w:rsidR="00492609" w:rsidRDefault="00492609" w:rsidP="00492609">
      <w:pPr>
        <w:spacing w:line="560" w:lineRule="exact"/>
        <w:ind w:firstLineChars="200" w:firstLine="640"/>
        <w:rPr>
          <w:rFonts w:ascii="仿宋" w:eastAsia="仿宋" w:hAnsi="仿宋"/>
          <w:sz w:val="32"/>
          <w:szCs w:val="32"/>
        </w:rPr>
      </w:pPr>
      <w:r>
        <w:rPr>
          <w:rFonts w:ascii="仿宋" w:eastAsia="仿宋" w:hAnsi="仿宋"/>
          <w:sz w:val="32"/>
          <w:szCs w:val="32"/>
        </w:rPr>
        <w:t>项目要求:</w:t>
      </w:r>
    </w:p>
    <w:p w:rsidR="00492609" w:rsidRDefault="00492609" w:rsidP="00492609">
      <w:pPr>
        <w:spacing w:line="560" w:lineRule="exact"/>
        <w:ind w:firstLineChars="200" w:firstLine="640"/>
        <w:rPr>
          <w:rFonts w:ascii="仿宋" w:eastAsia="仿宋" w:hAnsi="仿宋"/>
          <w:sz w:val="32"/>
          <w:szCs w:val="32"/>
        </w:rPr>
      </w:pPr>
      <w:r>
        <w:rPr>
          <w:rFonts w:ascii="仿宋" w:eastAsia="仿宋" w:hAnsi="仿宋"/>
          <w:sz w:val="32"/>
          <w:szCs w:val="32"/>
        </w:rPr>
        <w:t>1）申报主体为北京地区涉农</w:t>
      </w:r>
      <w:r>
        <w:rPr>
          <w:rFonts w:ascii="仿宋" w:eastAsia="仿宋" w:hAnsi="仿宋" w:hint="eastAsia"/>
          <w:sz w:val="32"/>
          <w:szCs w:val="32"/>
        </w:rPr>
        <w:t>科技社团、院校科协；</w:t>
      </w:r>
    </w:p>
    <w:p w:rsidR="00492609" w:rsidRDefault="00492609" w:rsidP="00492609">
      <w:pPr>
        <w:spacing w:line="560" w:lineRule="exact"/>
        <w:ind w:firstLineChars="200" w:firstLine="640"/>
        <w:rPr>
          <w:rFonts w:ascii="仿宋" w:eastAsia="仿宋" w:hAnsi="仿宋"/>
          <w:sz w:val="32"/>
          <w:szCs w:val="32"/>
        </w:rPr>
      </w:pPr>
      <w:r>
        <w:rPr>
          <w:rFonts w:ascii="仿宋" w:eastAsia="仿宋" w:hAnsi="仿宋"/>
          <w:sz w:val="32"/>
          <w:szCs w:val="32"/>
        </w:rPr>
        <w:t>2）通过科技示范引领乡村振兴发展。</w:t>
      </w:r>
    </w:p>
    <w:p w:rsidR="00492609" w:rsidRDefault="00492609" w:rsidP="00492609">
      <w:pPr>
        <w:spacing w:line="560" w:lineRule="exact"/>
        <w:ind w:firstLineChars="200" w:firstLine="640"/>
        <w:rPr>
          <w:rFonts w:ascii="仿宋" w:eastAsia="仿宋" w:hAnsi="仿宋"/>
          <w:sz w:val="32"/>
          <w:szCs w:val="32"/>
        </w:rPr>
      </w:pPr>
      <w:r>
        <w:rPr>
          <w:rFonts w:ascii="仿宋" w:eastAsia="仿宋" w:hAnsi="仿宋"/>
          <w:sz w:val="32"/>
          <w:szCs w:val="32"/>
        </w:rPr>
        <w:t>资助额度：原则上不超过</w:t>
      </w:r>
      <w:r>
        <w:rPr>
          <w:rFonts w:ascii="仿宋" w:eastAsia="仿宋" w:hAnsi="仿宋" w:hint="eastAsia"/>
          <w:sz w:val="32"/>
          <w:szCs w:val="32"/>
        </w:rPr>
        <w:t>3</w:t>
      </w:r>
      <w:r>
        <w:rPr>
          <w:rFonts w:ascii="仿宋" w:eastAsia="仿宋" w:hAnsi="仿宋"/>
          <w:sz w:val="32"/>
          <w:szCs w:val="32"/>
        </w:rPr>
        <w:t>万元/项</w:t>
      </w:r>
      <w:r>
        <w:rPr>
          <w:rFonts w:ascii="仿宋" w:eastAsia="仿宋" w:hAnsi="仿宋" w:hint="eastAsia"/>
          <w:sz w:val="32"/>
          <w:szCs w:val="32"/>
        </w:rPr>
        <w:t>。</w:t>
      </w:r>
    </w:p>
    <w:p w:rsidR="00492609" w:rsidRDefault="00492609" w:rsidP="00492609">
      <w:pPr>
        <w:spacing w:line="560" w:lineRule="exact"/>
        <w:ind w:firstLineChars="200" w:firstLine="640"/>
        <w:rPr>
          <w:rFonts w:ascii="仿宋" w:eastAsia="仿宋" w:hAnsi="仿宋"/>
          <w:sz w:val="32"/>
          <w:szCs w:val="32"/>
        </w:rPr>
      </w:pPr>
      <w:r>
        <w:rPr>
          <w:rFonts w:ascii="仿宋" w:eastAsia="仿宋" w:hAnsi="仿宋"/>
          <w:sz w:val="32"/>
          <w:szCs w:val="32"/>
        </w:rPr>
        <w:t>项目周期：20</w:t>
      </w:r>
      <w:r>
        <w:rPr>
          <w:rFonts w:ascii="仿宋" w:eastAsia="仿宋" w:hAnsi="仿宋" w:hint="eastAsia"/>
          <w:sz w:val="32"/>
          <w:szCs w:val="32"/>
        </w:rPr>
        <w:t>21</w:t>
      </w:r>
      <w:r>
        <w:rPr>
          <w:rFonts w:ascii="仿宋" w:eastAsia="仿宋" w:hAnsi="仿宋"/>
          <w:sz w:val="32"/>
          <w:szCs w:val="32"/>
        </w:rPr>
        <w:t>年11月</w:t>
      </w:r>
      <w:r>
        <w:rPr>
          <w:rFonts w:ascii="仿宋_GB2312" w:eastAsia="仿宋_GB2312" w:hint="eastAsia"/>
          <w:sz w:val="32"/>
          <w:szCs w:val="32"/>
        </w:rPr>
        <w:t>底</w:t>
      </w:r>
      <w:r>
        <w:rPr>
          <w:rFonts w:ascii="仿宋" w:eastAsia="仿宋" w:hAnsi="仿宋"/>
          <w:sz w:val="32"/>
          <w:szCs w:val="32"/>
        </w:rPr>
        <w:t>前完成</w:t>
      </w:r>
      <w:r>
        <w:rPr>
          <w:rFonts w:ascii="仿宋" w:eastAsia="仿宋" w:hAnsi="仿宋" w:hint="eastAsia"/>
          <w:sz w:val="32"/>
          <w:szCs w:val="32"/>
        </w:rPr>
        <w:t>。</w:t>
      </w:r>
    </w:p>
    <w:p w:rsidR="00492609" w:rsidRDefault="00492609" w:rsidP="00492609">
      <w:pPr>
        <w:spacing w:line="560" w:lineRule="exact"/>
        <w:ind w:firstLineChars="200" w:firstLine="643"/>
        <w:rPr>
          <w:rFonts w:ascii="仿宋_GB2312" w:eastAsia="仿宋"/>
          <w:sz w:val="32"/>
          <w:szCs w:val="32"/>
        </w:rPr>
      </w:pPr>
      <w:r>
        <w:rPr>
          <w:rFonts w:ascii="仿宋" w:eastAsia="仿宋" w:hAnsi="仿宋" w:hint="eastAsia"/>
          <w:b/>
          <w:sz w:val="32"/>
          <w:szCs w:val="32"/>
        </w:rPr>
        <w:t>子项2：</w:t>
      </w:r>
      <w:r>
        <w:rPr>
          <w:rFonts w:ascii="仿宋_GB2312" w:eastAsia="仿宋_GB2312" w:hint="eastAsia"/>
          <w:sz w:val="32"/>
          <w:szCs w:val="32"/>
        </w:rPr>
        <w:t>支持北京科技小院建设</w:t>
      </w:r>
    </w:p>
    <w:p w:rsidR="00492609" w:rsidRDefault="00492609" w:rsidP="00492609">
      <w:pPr>
        <w:spacing w:line="560" w:lineRule="exact"/>
        <w:ind w:firstLineChars="200" w:firstLine="640"/>
        <w:rPr>
          <w:rFonts w:ascii="仿宋_GB2312" w:eastAsia="仿宋_GB2312"/>
          <w:sz w:val="32"/>
          <w:szCs w:val="32"/>
        </w:rPr>
      </w:pPr>
      <w:r>
        <w:rPr>
          <w:rFonts w:ascii="仿宋_GB2312" w:eastAsia="仿宋_GB2312" w:hint="eastAsia"/>
          <w:sz w:val="32"/>
          <w:szCs w:val="32"/>
        </w:rPr>
        <w:t>项目说明：发挥市属涉农科技社团专家资源优势，鼓励市属科技社团为科技小院建设贡献力量，通过开展需求调研、</w:t>
      </w:r>
      <w:r>
        <w:rPr>
          <w:rFonts w:ascii="仿宋_GB2312" w:eastAsia="仿宋_GB2312" w:hint="eastAsia"/>
          <w:sz w:val="32"/>
          <w:szCs w:val="32"/>
        </w:rPr>
        <w:lastRenderedPageBreak/>
        <w:t>精准培训、科学普及、文明服务和示范推广等科技服务，提高科技小院在深产业、促增收、美环境、促稳定、强治理、促和谐方面发挥的作用。</w:t>
      </w:r>
    </w:p>
    <w:p w:rsidR="00492609" w:rsidRDefault="00492609" w:rsidP="00492609">
      <w:pPr>
        <w:spacing w:line="560" w:lineRule="exact"/>
        <w:ind w:firstLineChars="200" w:firstLine="640"/>
        <w:rPr>
          <w:rFonts w:ascii="仿宋_GB2312" w:eastAsia="仿宋_GB2312"/>
          <w:sz w:val="32"/>
          <w:szCs w:val="32"/>
        </w:rPr>
      </w:pPr>
      <w:r>
        <w:rPr>
          <w:rFonts w:ascii="仿宋_GB2312" w:eastAsia="仿宋_GB2312" w:hint="eastAsia"/>
          <w:sz w:val="32"/>
          <w:szCs w:val="32"/>
        </w:rPr>
        <w:t>项目要求：</w:t>
      </w:r>
    </w:p>
    <w:p w:rsidR="00492609" w:rsidRDefault="00492609" w:rsidP="00492609">
      <w:pPr>
        <w:spacing w:line="560" w:lineRule="exact"/>
        <w:ind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申报主体为北京地区涉农科技社团、院校科协；</w:t>
      </w:r>
      <w:bookmarkStart w:id="0" w:name="_GoBack"/>
      <w:bookmarkEnd w:id="0"/>
    </w:p>
    <w:p w:rsidR="00492609" w:rsidRDefault="00492609" w:rsidP="00492609">
      <w:pPr>
        <w:spacing w:line="560" w:lineRule="exact"/>
        <w:ind w:firstLine="640"/>
        <w:rPr>
          <w:rFonts w:ascii="仿宋_GB2312" w:eastAsia="仿宋_GB2312"/>
          <w:sz w:val="32"/>
          <w:szCs w:val="32"/>
        </w:rPr>
      </w:pPr>
      <w:r>
        <w:rPr>
          <w:rFonts w:ascii="仿宋_GB2312" w:eastAsia="仿宋_GB2312" w:hint="eastAsia"/>
          <w:sz w:val="32"/>
          <w:szCs w:val="32"/>
        </w:rPr>
        <w:t>2</w:t>
      </w:r>
      <w:r>
        <w:rPr>
          <w:rFonts w:ascii="仿宋_GB2312" w:eastAsia="仿宋_GB2312"/>
          <w:sz w:val="32"/>
          <w:szCs w:val="32"/>
        </w:rPr>
        <w:t>）</w:t>
      </w:r>
      <w:r>
        <w:rPr>
          <w:rFonts w:ascii="仿宋_GB2312" w:eastAsia="仿宋_GB2312" w:hint="eastAsia"/>
          <w:sz w:val="32"/>
          <w:szCs w:val="32"/>
        </w:rPr>
        <w:t>紧紧围绕北京科技小院各不相同的科技需求，发挥科技社团</w:t>
      </w:r>
      <w:r w:rsidR="003518B3">
        <w:rPr>
          <w:rFonts w:ascii="仿宋_GB2312" w:eastAsia="仿宋_GB2312" w:hint="eastAsia"/>
          <w:sz w:val="32"/>
          <w:szCs w:val="32"/>
        </w:rPr>
        <w:t>各</w:t>
      </w:r>
      <w:r>
        <w:rPr>
          <w:rFonts w:ascii="仿宋_GB2312" w:eastAsia="仿宋_GB2312" w:hint="eastAsia"/>
          <w:sz w:val="32"/>
          <w:szCs w:val="32"/>
        </w:rPr>
        <w:t>专业专家资源优势，与科技小院精准对接，精准服务；</w:t>
      </w:r>
    </w:p>
    <w:p w:rsidR="00492609" w:rsidRDefault="00492609" w:rsidP="00492609">
      <w:pPr>
        <w:spacing w:line="560" w:lineRule="exact"/>
        <w:ind w:firstLine="640"/>
        <w:rPr>
          <w:rFonts w:ascii="仿宋_GB2312" w:eastAsia="仿宋_GB2312"/>
          <w:sz w:val="32"/>
          <w:szCs w:val="32"/>
        </w:rPr>
      </w:pPr>
      <w:r>
        <w:rPr>
          <w:rFonts w:ascii="仿宋_GB2312" w:eastAsia="仿宋_GB2312" w:hint="eastAsia"/>
          <w:sz w:val="32"/>
          <w:szCs w:val="32"/>
        </w:rPr>
        <w:t>3）区科协、科技社团、科技小院三方签订服务协议或合作意向的项目予以优先支持。</w:t>
      </w:r>
    </w:p>
    <w:p w:rsidR="00492609" w:rsidRDefault="00492609" w:rsidP="00492609">
      <w:pPr>
        <w:spacing w:line="560" w:lineRule="exact"/>
        <w:ind w:firstLine="640"/>
        <w:rPr>
          <w:rFonts w:ascii="仿宋_GB2312" w:eastAsia="仿宋_GB2312"/>
          <w:sz w:val="32"/>
          <w:szCs w:val="32"/>
        </w:rPr>
      </w:pPr>
      <w:r>
        <w:rPr>
          <w:rFonts w:ascii="仿宋_GB2312" w:eastAsia="仿宋_GB2312"/>
          <w:sz w:val="32"/>
          <w:szCs w:val="32"/>
        </w:rPr>
        <w:t>资助额度：原则上不超过</w:t>
      </w:r>
      <w:r>
        <w:rPr>
          <w:rFonts w:ascii="仿宋_GB2312" w:eastAsia="仿宋_GB2312" w:hint="eastAsia"/>
          <w:sz w:val="32"/>
          <w:szCs w:val="32"/>
        </w:rPr>
        <w:t>5</w:t>
      </w:r>
      <w:r>
        <w:rPr>
          <w:rFonts w:ascii="仿宋_GB2312" w:eastAsia="仿宋_GB2312"/>
          <w:sz w:val="32"/>
          <w:szCs w:val="32"/>
        </w:rPr>
        <w:t>万元/项</w:t>
      </w:r>
    </w:p>
    <w:p w:rsidR="00492609" w:rsidRDefault="00492609" w:rsidP="00492609">
      <w:pPr>
        <w:spacing w:line="560" w:lineRule="exact"/>
        <w:ind w:firstLine="640"/>
        <w:rPr>
          <w:rFonts w:ascii="仿宋" w:eastAsia="仿宋" w:hAnsi="仿宋"/>
          <w:sz w:val="32"/>
          <w:szCs w:val="32"/>
        </w:rPr>
      </w:pPr>
      <w:r>
        <w:rPr>
          <w:rFonts w:ascii="仿宋_GB2312" w:eastAsia="仿宋_GB2312"/>
          <w:sz w:val="32"/>
          <w:szCs w:val="32"/>
        </w:rPr>
        <w:t>项目周期：20</w:t>
      </w:r>
      <w:r>
        <w:rPr>
          <w:rFonts w:ascii="仿宋_GB2312" w:eastAsia="仿宋_GB2312" w:hint="eastAsia"/>
          <w:sz w:val="32"/>
          <w:szCs w:val="32"/>
        </w:rPr>
        <w:t>21</w:t>
      </w:r>
      <w:r>
        <w:rPr>
          <w:rFonts w:ascii="仿宋_GB2312" w:eastAsia="仿宋_GB2312"/>
          <w:sz w:val="32"/>
          <w:szCs w:val="32"/>
        </w:rPr>
        <w:t>年11月</w:t>
      </w:r>
      <w:r>
        <w:rPr>
          <w:rFonts w:ascii="仿宋_GB2312" w:eastAsia="仿宋_GB2312" w:hint="eastAsia"/>
          <w:sz w:val="32"/>
          <w:szCs w:val="32"/>
        </w:rPr>
        <w:t>底</w:t>
      </w:r>
      <w:r>
        <w:rPr>
          <w:rFonts w:ascii="仿宋_GB2312" w:eastAsia="仿宋_GB2312"/>
          <w:sz w:val="32"/>
          <w:szCs w:val="32"/>
        </w:rPr>
        <w:t>前完成</w:t>
      </w:r>
    </w:p>
    <w:p w:rsidR="00492609" w:rsidRDefault="00492609" w:rsidP="00492609">
      <w:pPr>
        <w:spacing w:line="560" w:lineRule="exact"/>
        <w:ind w:firstLineChars="200" w:firstLine="643"/>
        <w:rPr>
          <w:rFonts w:ascii="仿宋_GB2312" w:eastAsia="仿宋_GB2312"/>
          <w:sz w:val="32"/>
          <w:szCs w:val="32"/>
        </w:rPr>
      </w:pPr>
      <w:r>
        <w:rPr>
          <w:rFonts w:ascii="仿宋" w:eastAsia="仿宋" w:hAnsi="仿宋" w:hint="eastAsia"/>
          <w:b/>
          <w:sz w:val="32"/>
          <w:szCs w:val="32"/>
        </w:rPr>
        <w:t>子项3：</w:t>
      </w:r>
      <w:r>
        <w:rPr>
          <w:rFonts w:ascii="仿宋_GB2312" w:eastAsia="仿宋_GB2312" w:hint="eastAsia"/>
          <w:sz w:val="32"/>
          <w:szCs w:val="32"/>
        </w:rPr>
        <w:t>首都科技工作者助力河北创新发展行动计划</w:t>
      </w:r>
    </w:p>
    <w:p w:rsidR="00492609" w:rsidRDefault="00492609" w:rsidP="00492609">
      <w:pPr>
        <w:spacing w:line="560" w:lineRule="exact"/>
        <w:ind w:firstLineChars="200" w:firstLine="640"/>
        <w:rPr>
          <w:rFonts w:ascii="仿宋_GB2312" w:eastAsia="仿宋_GB2312"/>
          <w:sz w:val="32"/>
          <w:szCs w:val="32"/>
        </w:rPr>
      </w:pPr>
      <w:r>
        <w:rPr>
          <w:rFonts w:ascii="仿宋_GB2312" w:eastAsia="仿宋_GB2312" w:hint="eastAsia"/>
          <w:sz w:val="32"/>
          <w:szCs w:val="32"/>
        </w:rPr>
        <w:t>项目说明：支持首都科技社团与河北的企业、园区及相关机构对接，以需求为导向，有针对性的开展产业规划、技术指导、项目合作和成果共享等科技服务，促进科技社团和科技工作者社会化服务能力提升，推动河北创新发展。</w:t>
      </w:r>
    </w:p>
    <w:p w:rsidR="00492609" w:rsidRDefault="00492609" w:rsidP="00492609">
      <w:pPr>
        <w:spacing w:line="560" w:lineRule="exact"/>
        <w:ind w:firstLineChars="200" w:firstLine="640"/>
        <w:rPr>
          <w:rFonts w:ascii="仿宋_GB2312" w:eastAsia="仿宋_GB2312"/>
          <w:sz w:val="32"/>
          <w:szCs w:val="32"/>
        </w:rPr>
      </w:pPr>
      <w:r>
        <w:rPr>
          <w:rFonts w:ascii="仿宋_GB2312" w:eastAsia="仿宋_GB2312" w:hint="eastAsia"/>
          <w:sz w:val="32"/>
          <w:szCs w:val="32"/>
        </w:rPr>
        <w:t>项目要求：</w:t>
      </w:r>
    </w:p>
    <w:p w:rsidR="00492609" w:rsidRDefault="00492609" w:rsidP="00492609">
      <w:pPr>
        <w:spacing w:line="560" w:lineRule="exact"/>
        <w:ind w:firstLineChars="200" w:firstLine="640"/>
        <w:rPr>
          <w:rFonts w:ascii="仿宋_GB2312" w:eastAsia="仿宋_GB2312"/>
          <w:sz w:val="32"/>
          <w:szCs w:val="32"/>
        </w:rPr>
      </w:pPr>
      <w:r>
        <w:rPr>
          <w:rFonts w:ascii="仿宋_GB2312" w:eastAsia="仿宋_GB2312" w:hint="eastAsia"/>
          <w:sz w:val="32"/>
          <w:szCs w:val="32"/>
        </w:rPr>
        <w:t>1）优先支持在服务地点开展过精准调研、科技服务或与当地政府签订过战略合作协议的项目；</w:t>
      </w:r>
    </w:p>
    <w:p w:rsidR="00492609" w:rsidRDefault="00492609" w:rsidP="00492609">
      <w:pPr>
        <w:spacing w:line="56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sz w:val="32"/>
          <w:szCs w:val="32"/>
        </w:rPr>
        <w:t>优先支持</w:t>
      </w:r>
      <w:r>
        <w:rPr>
          <w:rFonts w:ascii="仿宋_GB2312" w:eastAsia="仿宋_GB2312" w:hint="eastAsia"/>
          <w:sz w:val="32"/>
          <w:szCs w:val="32"/>
        </w:rPr>
        <w:t>在</w:t>
      </w:r>
      <w:r>
        <w:rPr>
          <w:rFonts w:ascii="仿宋_GB2312" w:eastAsia="仿宋_GB2312"/>
          <w:sz w:val="32"/>
          <w:szCs w:val="32"/>
        </w:rPr>
        <w:t>20</w:t>
      </w:r>
      <w:r>
        <w:rPr>
          <w:rFonts w:ascii="仿宋_GB2312" w:eastAsia="仿宋_GB2312" w:hint="eastAsia"/>
          <w:sz w:val="32"/>
          <w:szCs w:val="32"/>
        </w:rPr>
        <w:t>20</w:t>
      </w:r>
      <w:r>
        <w:rPr>
          <w:rFonts w:ascii="仿宋_GB2312" w:eastAsia="仿宋_GB2312"/>
          <w:sz w:val="32"/>
          <w:szCs w:val="32"/>
        </w:rPr>
        <w:t>年</w:t>
      </w:r>
      <w:r>
        <w:rPr>
          <w:rFonts w:ascii="仿宋_GB2312" w:eastAsia="仿宋_GB2312"/>
          <w:sz w:val="32"/>
          <w:szCs w:val="32"/>
        </w:rPr>
        <w:t>“</w:t>
      </w:r>
      <w:r>
        <w:rPr>
          <w:rFonts w:ascii="仿宋_GB2312" w:eastAsia="仿宋_GB2312"/>
          <w:sz w:val="32"/>
          <w:szCs w:val="32"/>
        </w:rPr>
        <w:t>助力河北</w:t>
      </w:r>
      <w:r>
        <w:rPr>
          <w:rFonts w:ascii="仿宋_GB2312" w:eastAsia="仿宋_GB2312"/>
          <w:sz w:val="32"/>
          <w:szCs w:val="32"/>
        </w:rPr>
        <w:t>”</w:t>
      </w:r>
      <w:r>
        <w:rPr>
          <w:rFonts w:ascii="仿宋_GB2312" w:eastAsia="仿宋_GB2312"/>
          <w:sz w:val="32"/>
          <w:szCs w:val="32"/>
        </w:rPr>
        <w:t>活动</w:t>
      </w:r>
      <w:r>
        <w:rPr>
          <w:rFonts w:ascii="仿宋_GB2312" w:eastAsia="仿宋_GB2312" w:hint="eastAsia"/>
          <w:sz w:val="32"/>
          <w:szCs w:val="32"/>
        </w:rPr>
        <w:t>中</w:t>
      </w:r>
      <w:r>
        <w:rPr>
          <w:rFonts w:ascii="仿宋_GB2312" w:eastAsia="仿宋_GB2312"/>
          <w:sz w:val="32"/>
          <w:szCs w:val="32"/>
        </w:rPr>
        <w:t>达成合作意向</w:t>
      </w:r>
      <w:r>
        <w:rPr>
          <w:rFonts w:ascii="仿宋_GB2312" w:eastAsia="仿宋_GB2312" w:hint="eastAsia"/>
          <w:sz w:val="32"/>
          <w:szCs w:val="32"/>
        </w:rPr>
        <w:t>的项目。</w:t>
      </w:r>
    </w:p>
    <w:p w:rsidR="00492609" w:rsidRDefault="00492609" w:rsidP="00492609">
      <w:pPr>
        <w:spacing w:line="560" w:lineRule="exact"/>
        <w:ind w:firstLine="640"/>
        <w:rPr>
          <w:rFonts w:ascii="仿宋_GB2312" w:eastAsia="仿宋_GB2312"/>
          <w:sz w:val="32"/>
          <w:szCs w:val="32"/>
        </w:rPr>
      </w:pPr>
      <w:r>
        <w:rPr>
          <w:rFonts w:ascii="仿宋_GB2312" w:eastAsia="仿宋_GB2312"/>
          <w:sz w:val="32"/>
          <w:szCs w:val="32"/>
        </w:rPr>
        <w:t>资助额度：原则上不超过</w:t>
      </w:r>
      <w:r>
        <w:rPr>
          <w:rFonts w:ascii="仿宋_GB2312" w:eastAsia="仿宋_GB2312" w:hint="eastAsia"/>
          <w:sz w:val="32"/>
          <w:szCs w:val="32"/>
        </w:rPr>
        <w:t>3</w:t>
      </w:r>
      <w:r>
        <w:rPr>
          <w:rFonts w:ascii="仿宋_GB2312" w:eastAsia="仿宋_GB2312"/>
          <w:sz w:val="32"/>
          <w:szCs w:val="32"/>
        </w:rPr>
        <w:t>万元/项</w:t>
      </w:r>
    </w:p>
    <w:p w:rsidR="00935994" w:rsidRPr="00FE7E29" w:rsidRDefault="00492609" w:rsidP="00C3022D">
      <w:pPr>
        <w:spacing w:line="560" w:lineRule="exact"/>
        <w:ind w:firstLine="640"/>
        <w:rPr>
          <w:rFonts w:ascii="仿宋" w:eastAsia="仿宋" w:hAnsi="仿宋"/>
          <w:b/>
          <w:sz w:val="32"/>
          <w:szCs w:val="32"/>
        </w:rPr>
      </w:pPr>
      <w:r>
        <w:rPr>
          <w:rFonts w:ascii="仿宋_GB2312" w:eastAsia="仿宋_GB2312"/>
          <w:sz w:val="32"/>
          <w:szCs w:val="32"/>
        </w:rPr>
        <w:t>项目周期：20</w:t>
      </w:r>
      <w:r>
        <w:rPr>
          <w:rFonts w:ascii="仿宋_GB2312" w:eastAsia="仿宋_GB2312" w:hint="eastAsia"/>
          <w:sz w:val="32"/>
          <w:szCs w:val="32"/>
        </w:rPr>
        <w:t>21</w:t>
      </w:r>
      <w:r>
        <w:rPr>
          <w:rFonts w:ascii="仿宋_GB2312" w:eastAsia="仿宋_GB2312"/>
          <w:sz w:val="32"/>
          <w:szCs w:val="32"/>
        </w:rPr>
        <w:t>年11月</w:t>
      </w:r>
      <w:r>
        <w:rPr>
          <w:rFonts w:ascii="仿宋_GB2312" w:eastAsia="仿宋_GB2312" w:hint="eastAsia"/>
          <w:sz w:val="32"/>
          <w:szCs w:val="32"/>
        </w:rPr>
        <w:t>底</w:t>
      </w:r>
      <w:r>
        <w:rPr>
          <w:rFonts w:ascii="仿宋_GB2312" w:eastAsia="仿宋_GB2312"/>
          <w:sz w:val="32"/>
          <w:szCs w:val="32"/>
        </w:rPr>
        <w:t>前完</w:t>
      </w:r>
    </w:p>
    <w:p w:rsidR="00935994" w:rsidRPr="00FE7E29" w:rsidRDefault="00935994" w:rsidP="00935994">
      <w:pPr>
        <w:spacing w:line="480" w:lineRule="auto"/>
        <w:ind w:firstLineChars="200" w:firstLine="643"/>
        <w:rPr>
          <w:rFonts w:ascii="仿宋" w:eastAsia="仿宋" w:hAnsi="仿宋"/>
          <w:b/>
          <w:sz w:val="32"/>
          <w:szCs w:val="32"/>
        </w:rPr>
      </w:pPr>
    </w:p>
    <w:sectPr w:rsidR="00935994" w:rsidRPr="00FE7E29" w:rsidSect="000D734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4750" w:rsidRDefault="00734750" w:rsidP="00F14C78">
      <w:r>
        <w:separator/>
      </w:r>
    </w:p>
  </w:endnote>
  <w:endnote w:type="continuationSeparator" w:id="0">
    <w:p w:rsidR="00734750" w:rsidRDefault="00734750" w:rsidP="00F14C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6"/>
    <w:family w:val="swiss"/>
    <w:pitch w:val="variable"/>
    <w:sig w:usb0="F7FFAFFF" w:usb1="E9DFFFFF" w:usb2="0000003F" w:usb3="00000000" w:csb0="003F01FF"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4750" w:rsidRDefault="00734750" w:rsidP="00F14C78">
      <w:r>
        <w:separator/>
      </w:r>
    </w:p>
  </w:footnote>
  <w:footnote w:type="continuationSeparator" w:id="0">
    <w:p w:rsidR="00734750" w:rsidRDefault="00734750" w:rsidP="00F14C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33BC2"/>
    <w:multiLevelType w:val="hybridMultilevel"/>
    <w:tmpl w:val="5B6CC880"/>
    <w:lvl w:ilvl="0" w:tplc="B1A46DA2">
      <w:start w:val="2"/>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
    <w:nsid w:val="20CC7202"/>
    <w:multiLevelType w:val="hybridMultilevel"/>
    <w:tmpl w:val="4E928B4C"/>
    <w:lvl w:ilvl="0" w:tplc="322E6C82">
      <w:start w:val="4"/>
      <w:numFmt w:val="japaneseCounting"/>
      <w:lvlText w:val="%1、"/>
      <w:lvlJc w:val="left"/>
      <w:pPr>
        <w:ind w:left="1350" w:hanging="72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2">
    <w:nsid w:val="33A03506"/>
    <w:multiLevelType w:val="hybridMultilevel"/>
    <w:tmpl w:val="E0D0298C"/>
    <w:lvl w:ilvl="0" w:tplc="2BDA8E94">
      <w:start w:val="1"/>
      <w:numFmt w:val="bullet"/>
      <w:lvlText w:val="•"/>
      <w:lvlJc w:val="left"/>
      <w:pPr>
        <w:tabs>
          <w:tab w:val="num" w:pos="720"/>
        </w:tabs>
        <w:ind w:left="720" w:hanging="360"/>
      </w:pPr>
      <w:rPr>
        <w:rFonts w:ascii="宋体" w:hAnsi="宋体" w:hint="default"/>
      </w:rPr>
    </w:lvl>
    <w:lvl w:ilvl="1" w:tplc="70FAA4F4" w:tentative="1">
      <w:start w:val="1"/>
      <w:numFmt w:val="bullet"/>
      <w:lvlText w:val="•"/>
      <w:lvlJc w:val="left"/>
      <w:pPr>
        <w:tabs>
          <w:tab w:val="num" w:pos="1440"/>
        </w:tabs>
        <w:ind w:left="1440" w:hanging="360"/>
      </w:pPr>
      <w:rPr>
        <w:rFonts w:ascii="宋体" w:hAnsi="宋体" w:hint="default"/>
      </w:rPr>
    </w:lvl>
    <w:lvl w:ilvl="2" w:tplc="91D03A8E" w:tentative="1">
      <w:start w:val="1"/>
      <w:numFmt w:val="bullet"/>
      <w:lvlText w:val="•"/>
      <w:lvlJc w:val="left"/>
      <w:pPr>
        <w:tabs>
          <w:tab w:val="num" w:pos="2160"/>
        </w:tabs>
        <w:ind w:left="2160" w:hanging="360"/>
      </w:pPr>
      <w:rPr>
        <w:rFonts w:ascii="宋体" w:hAnsi="宋体" w:hint="default"/>
      </w:rPr>
    </w:lvl>
    <w:lvl w:ilvl="3" w:tplc="E2E065CA" w:tentative="1">
      <w:start w:val="1"/>
      <w:numFmt w:val="bullet"/>
      <w:lvlText w:val="•"/>
      <w:lvlJc w:val="left"/>
      <w:pPr>
        <w:tabs>
          <w:tab w:val="num" w:pos="2880"/>
        </w:tabs>
        <w:ind w:left="2880" w:hanging="360"/>
      </w:pPr>
      <w:rPr>
        <w:rFonts w:ascii="宋体" w:hAnsi="宋体" w:hint="default"/>
      </w:rPr>
    </w:lvl>
    <w:lvl w:ilvl="4" w:tplc="784C710E" w:tentative="1">
      <w:start w:val="1"/>
      <w:numFmt w:val="bullet"/>
      <w:lvlText w:val="•"/>
      <w:lvlJc w:val="left"/>
      <w:pPr>
        <w:tabs>
          <w:tab w:val="num" w:pos="3600"/>
        </w:tabs>
        <w:ind w:left="3600" w:hanging="360"/>
      </w:pPr>
      <w:rPr>
        <w:rFonts w:ascii="宋体" w:hAnsi="宋体" w:hint="default"/>
      </w:rPr>
    </w:lvl>
    <w:lvl w:ilvl="5" w:tplc="8C76234E" w:tentative="1">
      <w:start w:val="1"/>
      <w:numFmt w:val="bullet"/>
      <w:lvlText w:val="•"/>
      <w:lvlJc w:val="left"/>
      <w:pPr>
        <w:tabs>
          <w:tab w:val="num" w:pos="4320"/>
        </w:tabs>
        <w:ind w:left="4320" w:hanging="360"/>
      </w:pPr>
      <w:rPr>
        <w:rFonts w:ascii="宋体" w:hAnsi="宋体" w:hint="default"/>
      </w:rPr>
    </w:lvl>
    <w:lvl w:ilvl="6" w:tplc="D51AD36E" w:tentative="1">
      <w:start w:val="1"/>
      <w:numFmt w:val="bullet"/>
      <w:lvlText w:val="•"/>
      <w:lvlJc w:val="left"/>
      <w:pPr>
        <w:tabs>
          <w:tab w:val="num" w:pos="5040"/>
        </w:tabs>
        <w:ind w:left="5040" w:hanging="360"/>
      </w:pPr>
      <w:rPr>
        <w:rFonts w:ascii="宋体" w:hAnsi="宋体" w:hint="default"/>
      </w:rPr>
    </w:lvl>
    <w:lvl w:ilvl="7" w:tplc="A14EA240" w:tentative="1">
      <w:start w:val="1"/>
      <w:numFmt w:val="bullet"/>
      <w:lvlText w:val="•"/>
      <w:lvlJc w:val="left"/>
      <w:pPr>
        <w:tabs>
          <w:tab w:val="num" w:pos="5760"/>
        </w:tabs>
        <w:ind w:left="5760" w:hanging="360"/>
      </w:pPr>
      <w:rPr>
        <w:rFonts w:ascii="宋体" w:hAnsi="宋体" w:hint="default"/>
      </w:rPr>
    </w:lvl>
    <w:lvl w:ilvl="8" w:tplc="DAD4B94E" w:tentative="1">
      <w:start w:val="1"/>
      <w:numFmt w:val="bullet"/>
      <w:lvlText w:val="•"/>
      <w:lvlJc w:val="left"/>
      <w:pPr>
        <w:tabs>
          <w:tab w:val="num" w:pos="6480"/>
        </w:tabs>
        <w:ind w:left="6480" w:hanging="360"/>
      </w:pPr>
      <w:rPr>
        <w:rFonts w:ascii="宋体" w:hAnsi="宋体" w:hint="default"/>
      </w:rPr>
    </w:lvl>
  </w:abstractNum>
  <w:abstractNum w:abstractNumId="3">
    <w:nsid w:val="66680354"/>
    <w:multiLevelType w:val="hybridMultilevel"/>
    <w:tmpl w:val="5128FA0C"/>
    <w:lvl w:ilvl="0" w:tplc="46B056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47C0894"/>
    <w:multiLevelType w:val="hybridMultilevel"/>
    <w:tmpl w:val="24C4C322"/>
    <w:lvl w:ilvl="0" w:tplc="D040B646">
      <w:start w:val="1"/>
      <w:numFmt w:val="japaneseCounting"/>
      <w:lvlText w:val="（%1）"/>
      <w:lvlJc w:val="left"/>
      <w:pPr>
        <w:ind w:left="1723" w:hanging="1080"/>
      </w:pPr>
      <w:rPr>
        <w:rFonts w:ascii="楷体" w:eastAsia="楷体" w:hAnsi="楷体" w:hint="default"/>
        <w:b/>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5">
    <w:nsid w:val="75B85483"/>
    <w:multiLevelType w:val="hybridMultilevel"/>
    <w:tmpl w:val="9C9C92EA"/>
    <w:lvl w:ilvl="0" w:tplc="2D1C0588">
      <w:start w:val="1"/>
      <w:numFmt w:val="decimal"/>
      <w:lvlText w:val="%1）"/>
      <w:lvlJc w:val="left"/>
      <w:pPr>
        <w:ind w:left="1135" w:hanging="495"/>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4"/>
  </w:num>
  <w:num w:numId="2">
    <w:abstractNumId w:val="0"/>
  </w:num>
  <w:num w:numId="3">
    <w:abstractNumId w:val="1"/>
  </w:num>
  <w:num w:numId="4">
    <w:abstractNumId w:val="2"/>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105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14C78"/>
    <w:rsid w:val="000075F8"/>
    <w:rsid w:val="00014F4C"/>
    <w:rsid w:val="00020283"/>
    <w:rsid w:val="0002348A"/>
    <w:rsid w:val="00026AA2"/>
    <w:rsid w:val="000308EB"/>
    <w:rsid w:val="00047D70"/>
    <w:rsid w:val="000501EE"/>
    <w:rsid w:val="0005417A"/>
    <w:rsid w:val="000570D5"/>
    <w:rsid w:val="00086D51"/>
    <w:rsid w:val="000870DC"/>
    <w:rsid w:val="000A57E8"/>
    <w:rsid w:val="000C054C"/>
    <w:rsid w:val="000C1293"/>
    <w:rsid w:val="000C3396"/>
    <w:rsid w:val="000D4CFA"/>
    <w:rsid w:val="000D7342"/>
    <w:rsid w:val="000E1F10"/>
    <w:rsid w:val="000E21DD"/>
    <w:rsid w:val="000E46B0"/>
    <w:rsid w:val="000F016D"/>
    <w:rsid w:val="0010204B"/>
    <w:rsid w:val="00107DD4"/>
    <w:rsid w:val="00113DC4"/>
    <w:rsid w:val="0012004A"/>
    <w:rsid w:val="00120218"/>
    <w:rsid w:val="0012720F"/>
    <w:rsid w:val="00131B3F"/>
    <w:rsid w:val="0013296F"/>
    <w:rsid w:val="00134C13"/>
    <w:rsid w:val="00137195"/>
    <w:rsid w:val="00155995"/>
    <w:rsid w:val="00156A07"/>
    <w:rsid w:val="00170407"/>
    <w:rsid w:val="0017611D"/>
    <w:rsid w:val="00181E1C"/>
    <w:rsid w:val="00185218"/>
    <w:rsid w:val="00186D68"/>
    <w:rsid w:val="001A0054"/>
    <w:rsid w:val="001A1FED"/>
    <w:rsid w:val="001A6690"/>
    <w:rsid w:val="001B1D9F"/>
    <w:rsid w:val="001B45CA"/>
    <w:rsid w:val="001B4C2D"/>
    <w:rsid w:val="001C2057"/>
    <w:rsid w:val="001C4E56"/>
    <w:rsid w:val="001E57A8"/>
    <w:rsid w:val="00203F66"/>
    <w:rsid w:val="00211C1B"/>
    <w:rsid w:val="002200E8"/>
    <w:rsid w:val="002506D7"/>
    <w:rsid w:val="00251288"/>
    <w:rsid w:val="00251718"/>
    <w:rsid w:val="002626B5"/>
    <w:rsid w:val="002702F5"/>
    <w:rsid w:val="0027515C"/>
    <w:rsid w:val="00296AD3"/>
    <w:rsid w:val="002A7A9F"/>
    <w:rsid w:val="002D6C42"/>
    <w:rsid w:val="002D7471"/>
    <w:rsid w:val="002D787E"/>
    <w:rsid w:val="002E6994"/>
    <w:rsid w:val="002F5DCC"/>
    <w:rsid w:val="003023CE"/>
    <w:rsid w:val="00302C99"/>
    <w:rsid w:val="003042F0"/>
    <w:rsid w:val="00314D7D"/>
    <w:rsid w:val="00315D72"/>
    <w:rsid w:val="00320EC7"/>
    <w:rsid w:val="003403CF"/>
    <w:rsid w:val="00342AE0"/>
    <w:rsid w:val="00345DF5"/>
    <w:rsid w:val="0034765A"/>
    <w:rsid w:val="0035116A"/>
    <w:rsid w:val="003518B3"/>
    <w:rsid w:val="00354DC7"/>
    <w:rsid w:val="00364E7C"/>
    <w:rsid w:val="00372440"/>
    <w:rsid w:val="0038476D"/>
    <w:rsid w:val="0038687D"/>
    <w:rsid w:val="00387371"/>
    <w:rsid w:val="00390058"/>
    <w:rsid w:val="00390CE4"/>
    <w:rsid w:val="003A40AD"/>
    <w:rsid w:val="003B0053"/>
    <w:rsid w:val="003B09E4"/>
    <w:rsid w:val="003B61C2"/>
    <w:rsid w:val="003C1A5E"/>
    <w:rsid w:val="003C1F65"/>
    <w:rsid w:val="003C5F62"/>
    <w:rsid w:val="003D31ED"/>
    <w:rsid w:val="003D3A48"/>
    <w:rsid w:val="003D68EE"/>
    <w:rsid w:val="003D7A25"/>
    <w:rsid w:val="003E0E25"/>
    <w:rsid w:val="003E39C3"/>
    <w:rsid w:val="003E6F89"/>
    <w:rsid w:val="003E7F70"/>
    <w:rsid w:val="003F0259"/>
    <w:rsid w:val="003F3208"/>
    <w:rsid w:val="003F32DA"/>
    <w:rsid w:val="003F3FDF"/>
    <w:rsid w:val="003F4E7B"/>
    <w:rsid w:val="00410C99"/>
    <w:rsid w:val="004223C1"/>
    <w:rsid w:val="00422B32"/>
    <w:rsid w:val="00424B70"/>
    <w:rsid w:val="00440798"/>
    <w:rsid w:val="00444CAB"/>
    <w:rsid w:val="00445CFC"/>
    <w:rsid w:val="00447F72"/>
    <w:rsid w:val="00464873"/>
    <w:rsid w:val="00464B75"/>
    <w:rsid w:val="00470124"/>
    <w:rsid w:val="004718CC"/>
    <w:rsid w:val="00471F91"/>
    <w:rsid w:val="004722CB"/>
    <w:rsid w:val="00492609"/>
    <w:rsid w:val="00493A50"/>
    <w:rsid w:val="004B2D32"/>
    <w:rsid w:val="004C743F"/>
    <w:rsid w:val="004D1CD4"/>
    <w:rsid w:val="004D5ED1"/>
    <w:rsid w:val="005033CB"/>
    <w:rsid w:val="0050384E"/>
    <w:rsid w:val="005042DE"/>
    <w:rsid w:val="00517BCA"/>
    <w:rsid w:val="0052099E"/>
    <w:rsid w:val="00523999"/>
    <w:rsid w:val="00525815"/>
    <w:rsid w:val="00534150"/>
    <w:rsid w:val="005411A0"/>
    <w:rsid w:val="005501F7"/>
    <w:rsid w:val="00553D61"/>
    <w:rsid w:val="0055426C"/>
    <w:rsid w:val="0056433F"/>
    <w:rsid w:val="00565B06"/>
    <w:rsid w:val="00570F04"/>
    <w:rsid w:val="0057295C"/>
    <w:rsid w:val="005751F6"/>
    <w:rsid w:val="00590394"/>
    <w:rsid w:val="0059356C"/>
    <w:rsid w:val="00596518"/>
    <w:rsid w:val="005A2863"/>
    <w:rsid w:val="005C10CD"/>
    <w:rsid w:val="005D05AF"/>
    <w:rsid w:val="005D61F0"/>
    <w:rsid w:val="005E49B3"/>
    <w:rsid w:val="005E6439"/>
    <w:rsid w:val="005E6ED0"/>
    <w:rsid w:val="005E74EE"/>
    <w:rsid w:val="005F2367"/>
    <w:rsid w:val="005F5CB2"/>
    <w:rsid w:val="0060183E"/>
    <w:rsid w:val="00616106"/>
    <w:rsid w:val="006245A8"/>
    <w:rsid w:val="006272CD"/>
    <w:rsid w:val="00630AE3"/>
    <w:rsid w:val="00631093"/>
    <w:rsid w:val="00631A45"/>
    <w:rsid w:val="006365D8"/>
    <w:rsid w:val="006541F3"/>
    <w:rsid w:val="00654A0A"/>
    <w:rsid w:val="00661F28"/>
    <w:rsid w:val="00662B0F"/>
    <w:rsid w:val="00663B1C"/>
    <w:rsid w:val="00666AAF"/>
    <w:rsid w:val="00672EE9"/>
    <w:rsid w:val="0067303D"/>
    <w:rsid w:val="0068086F"/>
    <w:rsid w:val="00682DC0"/>
    <w:rsid w:val="006847E5"/>
    <w:rsid w:val="00685C6E"/>
    <w:rsid w:val="00692700"/>
    <w:rsid w:val="00696F87"/>
    <w:rsid w:val="006A3264"/>
    <w:rsid w:val="006A7CF5"/>
    <w:rsid w:val="006B5549"/>
    <w:rsid w:val="006B5E1D"/>
    <w:rsid w:val="006C4807"/>
    <w:rsid w:val="006D3769"/>
    <w:rsid w:val="006D49A1"/>
    <w:rsid w:val="006E03BE"/>
    <w:rsid w:val="006F3ED2"/>
    <w:rsid w:val="006F47F6"/>
    <w:rsid w:val="006F5318"/>
    <w:rsid w:val="006F7734"/>
    <w:rsid w:val="00700328"/>
    <w:rsid w:val="007022FB"/>
    <w:rsid w:val="00710322"/>
    <w:rsid w:val="00723AD9"/>
    <w:rsid w:val="00730B56"/>
    <w:rsid w:val="00734750"/>
    <w:rsid w:val="00740545"/>
    <w:rsid w:val="00742203"/>
    <w:rsid w:val="00755CA0"/>
    <w:rsid w:val="0076129E"/>
    <w:rsid w:val="0076378B"/>
    <w:rsid w:val="007704F9"/>
    <w:rsid w:val="007721E0"/>
    <w:rsid w:val="00791693"/>
    <w:rsid w:val="0079495B"/>
    <w:rsid w:val="00795FE0"/>
    <w:rsid w:val="007A2710"/>
    <w:rsid w:val="007A74A6"/>
    <w:rsid w:val="007B2E4A"/>
    <w:rsid w:val="007B3F87"/>
    <w:rsid w:val="007B42B9"/>
    <w:rsid w:val="007B7885"/>
    <w:rsid w:val="007C0BB2"/>
    <w:rsid w:val="007C3EFA"/>
    <w:rsid w:val="007C5BDA"/>
    <w:rsid w:val="007D7475"/>
    <w:rsid w:val="007E5756"/>
    <w:rsid w:val="007F1FBF"/>
    <w:rsid w:val="007F48AB"/>
    <w:rsid w:val="00802055"/>
    <w:rsid w:val="00802B68"/>
    <w:rsid w:val="00807134"/>
    <w:rsid w:val="00812F17"/>
    <w:rsid w:val="008135AC"/>
    <w:rsid w:val="008157B1"/>
    <w:rsid w:val="00821817"/>
    <w:rsid w:val="00831A58"/>
    <w:rsid w:val="00831A9E"/>
    <w:rsid w:val="0083356B"/>
    <w:rsid w:val="00843AD5"/>
    <w:rsid w:val="008446CD"/>
    <w:rsid w:val="008465A2"/>
    <w:rsid w:val="008474BC"/>
    <w:rsid w:val="008565B7"/>
    <w:rsid w:val="008624B3"/>
    <w:rsid w:val="00870F5A"/>
    <w:rsid w:val="0087322D"/>
    <w:rsid w:val="00874D37"/>
    <w:rsid w:val="00877BE1"/>
    <w:rsid w:val="00895E12"/>
    <w:rsid w:val="008A21D3"/>
    <w:rsid w:val="008C4D69"/>
    <w:rsid w:val="008C66E1"/>
    <w:rsid w:val="008D0CBE"/>
    <w:rsid w:val="008D1E5C"/>
    <w:rsid w:val="008D4A71"/>
    <w:rsid w:val="008E7B36"/>
    <w:rsid w:val="008F0102"/>
    <w:rsid w:val="008F0432"/>
    <w:rsid w:val="008F1EAC"/>
    <w:rsid w:val="008F647C"/>
    <w:rsid w:val="00900847"/>
    <w:rsid w:val="00912F35"/>
    <w:rsid w:val="009151F0"/>
    <w:rsid w:val="009208DA"/>
    <w:rsid w:val="0092189C"/>
    <w:rsid w:val="00935994"/>
    <w:rsid w:val="00936D0F"/>
    <w:rsid w:val="00944934"/>
    <w:rsid w:val="0094752B"/>
    <w:rsid w:val="0095270B"/>
    <w:rsid w:val="00953703"/>
    <w:rsid w:val="00960C1D"/>
    <w:rsid w:val="009613FE"/>
    <w:rsid w:val="009653B6"/>
    <w:rsid w:val="009673EC"/>
    <w:rsid w:val="00972C78"/>
    <w:rsid w:val="00984297"/>
    <w:rsid w:val="009869C2"/>
    <w:rsid w:val="00991393"/>
    <w:rsid w:val="00991B46"/>
    <w:rsid w:val="00996BC1"/>
    <w:rsid w:val="00996BD6"/>
    <w:rsid w:val="0099774A"/>
    <w:rsid w:val="009B4CB4"/>
    <w:rsid w:val="009C20B3"/>
    <w:rsid w:val="009E2838"/>
    <w:rsid w:val="009E595F"/>
    <w:rsid w:val="009E6864"/>
    <w:rsid w:val="009E6899"/>
    <w:rsid w:val="009F44BA"/>
    <w:rsid w:val="00A0000D"/>
    <w:rsid w:val="00A02032"/>
    <w:rsid w:val="00A10E26"/>
    <w:rsid w:val="00A1133E"/>
    <w:rsid w:val="00A21F2B"/>
    <w:rsid w:val="00A2586F"/>
    <w:rsid w:val="00A26E9D"/>
    <w:rsid w:val="00A27DE7"/>
    <w:rsid w:val="00A307BE"/>
    <w:rsid w:val="00A34253"/>
    <w:rsid w:val="00A37BFE"/>
    <w:rsid w:val="00A43A40"/>
    <w:rsid w:val="00A64232"/>
    <w:rsid w:val="00A6523A"/>
    <w:rsid w:val="00A81392"/>
    <w:rsid w:val="00A857AC"/>
    <w:rsid w:val="00A907AC"/>
    <w:rsid w:val="00AA5487"/>
    <w:rsid w:val="00AB3D51"/>
    <w:rsid w:val="00AB4F3D"/>
    <w:rsid w:val="00AB7346"/>
    <w:rsid w:val="00AB74C0"/>
    <w:rsid w:val="00AD0572"/>
    <w:rsid w:val="00AD4FDE"/>
    <w:rsid w:val="00AD51DB"/>
    <w:rsid w:val="00AE43AF"/>
    <w:rsid w:val="00AE7E63"/>
    <w:rsid w:val="00AF74B1"/>
    <w:rsid w:val="00B008F7"/>
    <w:rsid w:val="00B0199F"/>
    <w:rsid w:val="00B02B84"/>
    <w:rsid w:val="00B04590"/>
    <w:rsid w:val="00B1099B"/>
    <w:rsid w:val="00B11F67"/>
    <w:rsid w:val="00B128D4"/>
    <w:rsid w:val="00B13CF2"/>
    <w:rsid w:val="00B232E4"/>
    <w:rsid w:val="00B264A2"/>
    <w:rsid w:val="00B32178"/>
    <w:rsid w:val="00B3265E"/>
    <w:rsid w:val="00B343F3"/>
    <w:rsid w:val="00B34B66"/>
    <w:rsid w:val="00B4103C"/>
    <w:rsid w:val="00B4403F"/>
    <w:rsid w:val="00B44581"/>
    <w:rsid w:val="00B4656E"/>
    <w:rsid w:val="00B52B69"/>
    <w:rsid w:val="00B546AA"/>
    <w:rsid w:val="00B57251"/>
    <w:rsid w:val="00B57B48"/>
    <w:rsid w:val="00B70F64"/>
    <w:rsid w:val="00B726D7"/>
    <w:rsid w:val="00B72922"/>
    <w:rsid w:val="00B74CCF"/>
    <w:rsid w:val="00B77528"/>
    <w:rsid w:val="00B82D79"/>
    <w:rsid w:val="00B83839"/>
    <w:rsid w:val="00B84E8A"/>
    <w:rsid w:val="00BB555F"/>
    <w:rsid w:val="00BB5DBE"/>
    <w:rsid w:val="00BC2368"/>
    <w:rsid w:val="00BC2749"/>
    <w:rsid w:val="00BC28C6"/>
    <w:rsid w:val="00BC430F"/>
    <w:rsid w:val="00BD2648"/>
    <w:rsid w:val="00BD2807"/>
    <w:rsid w:val="00C03D11"/>
    <w:rsid w:val="00C04277"/>
    <w:rsid w:val="00C06D6C"/>
    <w:rsid w:val="00C10DA0"/>
    <w:rsid w:val="00C13073"/>
    <w:rsid w:val="00C13D45"/>
    <w:rsid w:val="00C147C0"/>
    <w:rsid w:val="00C211C1"/>
    <w:rsid w:val="00C3022D"/>
    <w:rsid w:val="00C3080D"/>
    <w:rsid w:val="00C3281A"/>
    <w:rsid w:val="00C333C6"/>
    <w:rsid w:val="00C33E53"/>
    <w:rsid w:val="00C35D42"/>
    <w:rsid w:val="00C4131D"/>
    <w:rsid w:val="00C42302"/>
    <w:rsid w:val="00C56D5A"/>
    <w:rsid w:val="00C576F4"/>
    <w:rsid w:val="00C609AE"/>
    <w:rsid w:val="00C6210E"/>
    <w:rsid w:val="00C62968"/>
    <w:rsid w:val="00C64DE4"/>
    <w:rsid w:val="00C67F46"/>
    <w:rsid w:val="00C7653D"/>
    <w:rsid w:val="00C83534"/>
    <w:rsid w:val="00C848D2"/>
    <w:rsid w:val="00C8612E"/>
    <w:rsid w:val="00C931FC"/>
    <w:rsid w:val="00C9716D"/>
    <w:rsid w:val="00CB12D8"/>
    <w:rsid w:val="00CB219F"/>
    <w:rsid w:val="00CB35A8"/>
    <w:rsid w:val="00CB6597"/>
    <w:rsid w:val="00CB6D39"/>
    <w:rsid w:val="00CD168B"/>
    <w:rsid w:val="00CD58F3"/>
    <w:rsid w:val="00CE1169"/>
    <w:rsid w:val="00CE15AB"/>
    <w:rsid w:val="00CE40C1"/>
    <w:rsid w:val="00CF440D"/>
    <w:rsid w:val="00D011B0"/>
    <w:rsid w:val="00D043DD"/>
    <w:rsid w:val="00D06920"/>
    <w:rsid w:val="00D07DBC"/>
    <w:rsid w:val="00D16F5B"/>
    <w:rsid w:val="00D17BE3"/>
    <w:rsid w:val="00D22A8F"/>
    <w:rsid w:val="00D23DE9"/>
    <w:rsid w:val="00D2620F"/>
    <w:rsid w:val="00D2777B"/>
    <w:rsid w:val="00D3041A"/>
    <w:rsid w:val="00D31FB9"/>
    <w:rsid w:val="00D35129"/>
    <w:rsid w:val="00D524E2"/>
    <w:rsid w:val="00D52DB3"/>
    <w:rsid w:val="00D60B31"/>
    <w:rsid w:val="00D820EA"/>
    <w:rsid w:val="00DB77DA"/>
    <w:rsid w:val="00DC0973"/>
    <w:rsid w:val="00DC2D59"/>
    <w:rsid w:val="00DC35D3"/>
    <w:rsid w:val="00DC3899"/>
    <w:rsid w:val="00DD047D"/>
    <w:rsid w:val="00DD0526"/>
    <w:rsid w:val="00DD494C"/>
    <w:rsid w:val="00DD7DE6"/>
    <w:rsid w:val="00DE69EF"/>
    <w:rsid w:val="00DE6D52"/>
    <w:rsid w:val="00E00ACE"/>
    <w:rsid w:val="00E059C3"/>
    <w:rsid w:val="00E05FFA"/>
    <w:rsid w:val="00E21F6E"/>
    <w:rsid w:val="00E22BF6"/>
    <w:rsid w:val="00E25980"/>
    <w:rsid w:val="00E273B2"/>
    <w:rsid w:val="00E45026"/>
    <w:rsid w:val="00E50F27"/>
    <w:rsid w:val="00E5164B"/>
    <w:rsid w:val="00E6543F"/>
    <w:rsid w:val="00E6605B"/>
    <w:rsid w:val="00E66C23"/>
    <w:rsid w:val="00E676E7"/>
    <w:rsid w:val="00E7092B"/>
    <w:rsid w:val="00E77552"/>
    <w:rsid w:val="00E77D87"/>
    <w:rsid w:val="00E82E36"/>
    <w:rsid w:val="00E8422D"/>
    <w:rsid w:val="00E85A9F"/>
    <w:rsid w:val="00E902D2"/>
    <w:rsid w:val="00E95675"/>
    <w:rsid w:val="00EA06C7"/>
    <w:rsid w:val="00EB2346"/>
    <w:rsid w:val="00EB72E3"/>
    <w:rsid w:val="00EC1D8C"/>
    <w:rsid w:val="00EC226A"/>
    <w:rsid w:val="00EE06C6"/>
    <w:rsid w:val="00EE75CC"/>
    <w:rsid w:val="00EF7927"/>
    <w:rsid w:val="00F00B75"/>
    <w:rsid w:val="00F022F2"/>
    <w:rsid w:val="00F14C78"/>
    <w:rsid w:val="00F3796C"/>
    <w:rsid w:val="00F53397"/>
    <w:rsid w:val="00F5464B"/>
    <w:rsid w:val="00F565F2"/>
    <w:rsid w:val="00F609AA"/>
    <w:rsid w:val="00F61AE1"/>
    <w:rsid w:val="00F62046"/>
    <w:rsid w:val="00F64014"/>
    <w:rsid w:val="00F70243"/>
    <w:rsid w:val="00F70DB2"/>
    <w:rsid w:val="00F71540"/>
    <w:rsid w:val="00F74A2A"/>
    <w:rsid w:val="00F814C4"/>
    <w:rsid w:val="00F825EC"/>
    <w:rsid w:val="00F83D7B"/>
    <w:rsid w:val="00F8694C"/>
    <w:rsid w:val="00F92D75"/>
    <w:rsid w:val="00F93DBC"/>
    <w:rsid w:val="00FA13E2"/>
    <w:rsid w:val="00FA1D4D"/>
    <w:rsid w:val="00FB015C"/>
    <w:rsid w:val="00FB54C8"/>
    <w:rsid w:val="00FE1C51"/>
    <w:rsid w:val="00FE1E35"/>
    <w:rsid w:val="00FE3CED"/>
    <w:rsid w:val="00FE457D"/>
    <w:rsid w:val="00FE6AA3"/>
    <w:rsid w:val="00FE77D4"/>
    <w:rsid w:val="00FE7E29"/>
    <w:rsid w:val="00FF36A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05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C7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14C7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14C78"/>
    <w:rPr>
      <w:sz w:val="18"/>
      <w:szCs w:val="18"/>
    </w:rPr>
  </w:style>
  <w:style w:type="paragraph" w:styleId="a4">
    <w:name w:val="footer"/>
    <w:basedOn w:val="a"/>
    <w:link w:val="Char0"/>
    <w:uiPriority w:val="99"/>
    <w:semiHidden/>
    <w:unhideWhenUsed/>
    <w:rsid w:val="00F14C7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14C78"/>
    <w:rPr>
      <w:sz w:val="18"/>
      <w:szCs w:val="18"/>
    </w:rPr>
  </w:style>
  <w:style w:type="paragraph" w:styleId="a5">
    <w:name w:val="List Paragraph"/>
    <w:basedOn w:val="a"/>
    <w:uiPriority w:val="34"/>
    <w:qFormat/>
    <w:rsid w:val="00F14C78"/>
    <w:pPr>
      <w:ind w:firstLineChars="200" w:firstLine="420"/>
    </w:pPr>
  </w:style>
  <w:style w:type="table" w:styleId="a6">
    <w:name w:val="Table Grid"/>
    <w:basedOn w:val="a1"/>
    <w:uiPriority w:val="59"/>
    <w:rsid w:val="006F531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Hyperlink"/>
    <w:basedOn w:val="a0"/>
    <w:uiPriority w:val="99"/>
    <w:semiHidden/>
    <w:unhideWhenUsed/>
    <w:rsid w:val="001E57A8"/>
    <w:rPr>
      <w:color w:val="0000FF"/>
      <w:u w:val="single"/>
    </w:rPr>
  </w:style>
  <w:style w:type="table" w:customStyle="1" w:styleId="TableNormal">
    <w:name w:val="Table Normal"/>
    <w:rsid w:val="002D6C42"/>
    <w:pPr>
      <w:pBdr>
        <w:top w:val="nil"/>
        <w:left w:val="nil"/>
        <w:bottom w:val="nil"/>
        <w:right w:val="nil"/>
        <w:between w:val="nil"/>
        <w:bar w:val="nil"/>
      </w:pBdr>
    </w:pPr>
    <w:rPr>
      <w:rFonts w:ascii="Times New Roman" w:eastAsia="Arial Unicode MS" w:hAnsi="Times New Roman" w:cs="Times New Roman"/>
      <w:kern w:val="0"/>
      <w:sz w:val="20"/>
      <w:szCs w:val="20"/>
      <w:bdr w:val="nil"/>
    </w:rPr>
    <w:tblPr>
      <w:tblInd w:w="0" w:type="dxa"/>
      <w:tblCellMar>
        <w:top w:w="0" w:type="dxa"/>
        <w:left w:w="0" w:type="dxa"/>
        <w:bottom w:w="0" w:type="dxa"/>
        <w:right w:w="0" w:type="dxa"/>
      </w:tblCellMar>
    </w:tblPr>
  </w:style>
  <w:style w:type="paragraph" w:customStyle="1" w:styleId="A8">
    <w:name w:val="正文 A"/>
    <w:rsid w:val="002D6C42"/>
    <w:pPr>
      <w:widowControl w:val="0"/>
      <w:pBdr>
        <w:top w:val="nil"/>
        <w:left w:val="nil"/>
        <w:bottom w:val="nil"/>
        <w:right w:val="nil"/>
        <w:between w:val="nil"/>
        <w:bar w:val="nil"/>
      </w:pBdr>
      <w:jc w:val="both"/>
    </w:pPr>
    <w:rPr>
      <w:rFonts w:ascii="Calibri" w:eastAsia="Calibri" w:hAnsi="Calibri" w:cs="Calibri"/>
      <w:color w:val="000000"/>
      <w:szCs w:val="21"/>
      <w:u w:color="000000"/>
      <w:bdr w:val="nil"/>
    </w:rPr>
  </w:style>
  <w:style w:type="character" w:styleId="a9">
    <w:name w:val="Emphasis"/>
    <w:basedOn w:val="a0"/>
    <w:uiPriority w:val="20"/>
    <w:qFormat/>
    <w:rsid w:val="00696F87"/>
    <w:rPr>
      <w:i/>
      <w:iCs/>
    </w:rPr>
  </w:style>
</w:styles>
</file>

<file path=word/webSettings.xml><?xml version="1.0" encoding="utf-8"?>
<w:webSettings xmlns:r="http://schemas.openxmlformats.org/officeDocument/2006/relationships" xmlns:w="http://schemas.openxmlformats.org/wordprocessingml/2006/main">
  <w:divs>
    <w:div w:id="1157762758">
      <w:bodyDiv w:val="1"/>
      <w:marLeft w:val="0"/>
      <w:marRight w:val="0"/>
      <w:marTop w:val="0"/>
      <w:marBottom w:val="0"/>
      <w:divBdr>
        <w:top w:val="none" w:sz="0" w:space="0" w:color="auto"/>
        <w:left w:val="none" w:sz="0" w:space="0" w:color="auto"/>
        <w:bottom w:val="none" w:sz="0" w:space="0" w:color="auto"/>
        <w:right w:val="none" w:sz="0" w:space="0" w:color="auto"/>
      </w:divBdr>
    </w:div>
    <w:div w:id="1179083001">
      <w:bodyDiv w:val="1"/>
      <w:marLeft w:val="0"/>
      <w:marRight w:val="0"/>
      <w:marTop w:val="0"/>
      <w:marBottom w:val="0"/>
      <w:divBdr>
        <w:top w:val="none" w:sz="0" w:space="0" w:color="auto"/>
        <w:left w:val="none" w:sz="0" w:space="0" w:color="auto"/>
        <w:bottom w:val="none" w:sz="0" w:space="0" w:color="auto"/>
        <w:right w:val="none" w:sz="0" w:space="0" w:color="auto"/>
      </w:divBdr>
      <w:divsChild>
        <w:div w:id="1115712996">
          <w:marLeft w:val="547"/>
          <w:marRight w:val="0"/>
          <w:marTop w:val="115"/>
          <w:marBottom w:val="0"/>
          <w:divBdr>
            <w:top w:val="none" w:sz="0" w:space="0" w:color="auto"/>
            <w:left w:val="none" w:sz="0" w:space="0" w:color="auto"/>
            <w:bottom w:val="none" w:sz="0" w:space="0" w:color="auto"/>
            <w:right w:val="none" w:sz="0" w:space="0" w:color="auto"/>
          </w:divBdr>
        </w:div>
        <w:div w:id="1629893375">
          <w:marLeft w:val="547"/>
          <w:marRight w:val="0"/>
          <w:marTop w:val="115"/>
          <w:marBottom w:val="0"/>
          <w:divBdr>
            <w:top w:val="none" w:sz="0" w:space="0" w:color="auto"/>
            <w:left w:val="none" w:sz="0" w:space="0" w:color="auto"/>
            <w:bottom w:val="none" w:sz="0" w:space="0" w:color="auto"/>
            <w:right w:val="none" w:sz="0" w:space="0" w:color="auto"/>
          </w:divBdr>
        </w:div>
        <w:div w:id="1887790779">
          <w:marLeft w:val="547"/>
          <w:marRight w:val="0"/>
          <w:marTop w:val="115"/>
          <w:marBottom w:val="0"/>
          <w:divBdr>
            <w:top w:val="none" w:sz="0" w:space="0" w:color="auto"/>
            <w:left w:val="none" w:sz="0" w:space="0" w:color="auto"/>
            <w:bottom w:val="none" w:sz="0" w:space="0" w:color="auto"/>
            <w:right w:val="none" w:sz="0" w:space="0" w:color="auto"/>
          </w:divBdr>
        </w:div>
        <w:div w:id="831718178">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D419B-8B26-4415-A7C8-25B135A73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8</Pages>
  <Words>430</Words>
  <Characters>2454</Characters>
  <Application>Microsoft Office Word</Application>
  <DocSecurity>0</DocSecurity>
  <Lines>20</Lines>
  <Paragraphs>5</Paragraphs>
  <ScaleCrop>false</ScaleCrop>
  <Company>Lenovo</Company>
  <LinksUpToDate>false</LinksUpToDate>
  <CharactersWithSpaces>2879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jiashu cui</cp:lastModifiedBy>
  <cp:revision>80</cp:revision>
  <cp:lastPrinted>2016-05-18T07:02:00Z</cp:lastPrinted>
  <dcterms:created xsi:type="dcterms:W3CDTF">2018-10-24T01:01:00Z</dcterms:created>
  <dcterms:modified xsi:type="dcterms:W3CDTF">2020-10-12T11:49:00Z</dcterms:modified>
</cp:coreProperties>
</file>