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E9" w:rsidRDefault="00883EE9" w:rsidP="00883EE9">
      <w:pPr>
        <w:widowControl/>
        <w:jc w:val="left"/>
        <w:rPr>
          <w:rFonts w:ascii="黑体" w:eastAsia="黑体" w:hAnsi="黑体"/>
          <w:color w:val="0000FF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附件6-1</w:t>
      </w:r>
    </w:p>
    <w:p w:rsidR="00883EE9" w:rsidRDefault="00883EE9" w:rsidP="00883EE9">
      <w:pPr>
        <w:pStyle w:val="a3"/>
        <w:spacing w:after="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第二届北京科学传播大</w:t>
      </w:r>
      <w:bookmarkStart w:id="0" w:name="_GoBack"/>
      <w:bookmarkEnd w:id="0"/>
      <w:r>
        <w:rPr>
          <w:rFonts w:ascii="方正小标宋_GBK" w:eastAsia="方正小标宋_GBK" w:hAnsi="仿宋"/>
          <w:sz w:val="44"/>
          <w:szCs w:val="44"/>
        </w:rPr>
        <w:t>赛展览展品</w:t>
      </w:r>
      <w:r>
        <w:rPr>
          <w:rFonts w:ascii="方正小标宋_GBK" w:eastAsia="方正小标宋_GBK" w:hAnsi="仿宋" w:hint="eastAsia"/>
          <w:sz w:val="44"/>
          <w:szCs w:val="44"/>
        </w:rPr>
        <w:t>项目报名表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22"/>
        <w:gridCol w:w="2123"/>
        <w:gridCol w:w="31"/>
        <w:gridCol w:w="1984"/>
        <w:gridCol w:w="1768"/>
        <w:gridCol w:w="1784"/>
        <w:gridCol w:w="1757"/>
        <w:gridCol w:w="2062"/>
      </w:tblGrid>
      <w:tr w:rsidR="00883EE9" w:rsidTr="006513C4">
        <w:trPr>
          <w:trHeight w:val="769"/>
        </w:trPr>
        <w:tc>
          <w:tcPr>
            <w:tcW w:w="3763" w:type="dxa"/>
            <w:gridSpan w:val="3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参赛单位（加盖公章）</w:t>
            </w:r>
          </w:p>
        </w:tc>
        <w:tc>
          <w:tcPr>
            <w:tcW w:w="9386" w:type="dxa"/>
            <w:gridSpan w:val="6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3EE9" w:rsidTr="006513C4">
        <w:trPr>
          <w:trHeight w:val="769"/>
        </w:trPr>
        <w:tc>
          <w:tcPr>
            <w:tcW w:w="1640" w:type="dxa"/>
            <w:gridSpan w:val="2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单位领队</w:t>
            </w:r>
          </w:p>
        </w:tc>
        <w:tc>
          <w:tcPr>
            <w:tcW w:w="2123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552" w:type="dxa"/>
            <w:gridSpan w:val="2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2062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3EE9" w:rsidTr="006513C4">
        <w:trPr>
          <w:trHeight w:val="769"/>
        </w:trPr>
        <w:tc>
          <w:tcPr>
            <w:tcW w:w="13149" w:type="dxa"/>
            <w:gridSpan w:val="9"/>
            <w:shd w:val="clear" w:color="auto" w:fill="D9D9D9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参赛项目信息</w:t>
            </w:r>
          </w:p>
        </w:tc>
      </w:tr>
      <w:tr w:rsidR="00883EE9" w:rsidTr="006513C4">
        <w:trPr>
          <w:trHeight w:val="769"/>
        </w:trPr>
        <w:tc>
          <w:tcPr>
            <w:tcW w:w="818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gridSpan w:val="3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项目类别</w:t>
            </w:r>
          </w:p>
          <w:p w:rsidR="00883EE9" w:rsidRDefault="00883EE9" w:rsidP="006513C4">
            <w:pPr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/>
                <w:b/>
                <w:spacing w:val="-12"/>
                <w:sz w:val="24"/>
              </w:rPr>
              <w:t>（展览类/展品类）</w:t>
            </w:r>
          </w:p>
        </w:tc>
        <w:tc>
          <w:tcPr>
            <w:tcW w:w="1768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项目负责人</w:t>
            </w:r>
          </w:p>
        </w:tc>
        <w:tc>
          <w:tcPr>
            <w:tcW w:w="1784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3819" w:type="dxa"/>
            <w:gridSpan w:val="2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主创人员及职责分工</w:t>
            </w:r>
          </w:p>
        </w:tc>
      </w:tr>
      <w:tr w:rsidR="00883EE9" w:rsidTr="006513C4">
        <w:trPr>
          <w:trHeight w:val="836"/>
        </w:trPr>
        <w:tc>
          <w:tcPr>
            <w:tcW w:w="818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3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3EE9" w:rsidTr="006513C4">
        <w:trPr>
          <w:trHeight w:val="840"/>
        </w:trPr>
        <w:tc>
          <w:tcPr>
            <w:tcW w:w="818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3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883EE9" w:rsidRDefault="00883EE9" w:rsidP="006513C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83EE9" w:rsidRDefault="00883EE9" w:rsidP="00883EE9">
      <w:pPr>
        <w:spacing w:line="52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注：请完整填写，若不够填写，请自行加行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请</w:t>
      </w:r>
      <w:r>
        <w:rPr>
          <w:rFonts w:eastAsia="仿宋_GB2312" w:hint="eastAsia"/>
          <w:sz w:val="28"/>
          <w:szCs w:val="28"/>
        </w:rPr>
        <w:t>参赛单位</w:t>
      </w:r>
      <w:r>
        <w:rPr>
          <w:rFonts w:eastAsia="仿宋_GB2312"/>
          <w:sz w:val="28"/>
          <w:szCs w:val="28"/>
        </w:rPr>
        <w:t>于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日前填写此表格</w:t>
      </w:r>
      <w:r>
        <w:rPr>
          <w:rFonts w:eastAsia="仿宋_GB2312" w:hint="eastAsia"/>
          <w:sz w:val="28"/>
          <w:szCs w:val="28"/>
        </w:rPr>
        <w:t>并加</w:t>
      </w:r>
      <w:r>
        <w:rPr>
          <w:rFonts w:eastAsia="仿宋_GB2312"/>
          <w:sz w:val="28"/>
          <w:szCs w:val="28"/>
        </w:rPr>
        <w:t>盖公章后</w:t>
      </w:r>
      <w:r>
        <w:rPr>
          <w:rFonts w:eastAsia="仿宋_GB2312" w:hint="eastAsia"/>
          <w:sz w:val="28"/>
          <w:szCs w:val="28"/>
        </w:rPr>
        <w:t>邮寄至北京市西城区北辰路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号院，收件人：宋老师</w:t>
      </w:r>
      <w:r>
        <w:rPr>
          <w:rFonts w:eastAsia="仿宋_GB2312" w:hint="eastAsia"/>
          <w:sz w:val="28"/>
          <w:szCs w:val="28"/>
        </w:rPr>
        <w:t xml:space="preserve"> 83059665</w:t>
      </w:r>
      <w:r>
        <w:rPr>
          <w:rFonts w:eastAsia="仿宋_GB2312"/>
          <w:sz w:val="28"/>
          <w:szCs w:val="28"/>
        </w:rPr>
        <w:t>，</w:t>
      </w:r>
      <w:hyperlink r:id="rId5" w:history="1">
        <w:r>
          <w:rPr>
            <w:rFonts w:eastAsia="仿宋_GB2312"/>
            <w:sz w:val="28"/>
            <w:szCs w:val="28"/>
          </w:rPr>
          <w:t>扫描件发</w:t>
        </w:r>
        <w:r>
          <w:rPr>
            <w:rFonts w:eastAsia="仿宋_GB2312" w:hint="eastAsia"/>
            <w:sz w:val="28"/>
            <w:szCs w:val="28"/>
          </w:rPr>
          <w:t>至</w:t>
        </w:r>
        <w:r>
          <w:rPr>
            <w:rFonts w:eastAsia="仿宋_GB2312"/>
            <w:sz w:val="28"/>
            <w:szCs w:val="28"/>
          </w:rPr>
          <w:t>邮箱</w:t>
        </w:r>
        <w:r>
          <w:rPr>
            <w:rFonts w:eastAsia="仿宋_GB2312" w:hint="eastAsia"/>
            <w:sz w:val="28"/>
            <w:szCs w:val="28"/>
          </w:rPr>
          <w:t>kxcbds_bast@126.com</w:t>
        </w:r>
      </w:hyperlink>
      <w:r>
        <w:rPr>
          <w:rFonts w:eastAsia="仿宋_GB2312"/>
          <w:sz w:val="28"/>
          <w:szCs w:val="28"/>
        </w:rPr>
        <w:t>。</w:t>
      </w:r>
    </w:p>
    <w:p w:rsidR="00883EE9" w:rsidRDefault="00883EE9" w:rsidP="00883EE9">
      <w:pPr>
        <w:spacing w:line="520" w:lineRule="exact"/>
        <w:jc w:val="left"/>
        <w:rPr>
          <w:rFonts w:eastAsia="仿宋_GB2312"/>
          <w:sz w:val="28"/>
          <w:szCs w:val="28"/>
        </w:rPr>
      </w:pPr>
    </w:p>
    <w:p w:rsidR="00883EE9" w:rsidRDefault="00883EE9" w:rsidP="00883EE9">
      <w:pPr>
        <w:widowControl/>
        <w:jc w:val="left"/>
        <w:rPr>
          <w:rFonts w:eastAsia="仿宋_GB2312"/>
          <w:sz w:val="28"/>
          <w:szCs w:val="28"/>
        </w:rPr>
      </w:pPr>
    </w:p>
    <w:p w:rsidR="00883EE9" w:rsidRDefault="00883EE9" w:rsidP="00883EE9">
      <w:pPr>
        <w:widowControl/>
        <w:jc w:val="left"/>
        <w:rPr>
          <w:rFonts w:eastAsia="仿宋_GB2312"/>
          <w:sz w:val="28"/>
          <w:szCs w:val="28"/>
        </w:rPr>
        <w:sectPr w:rsidR="00883EE9" w:rsidSect="008901C3">
          <w:footerReference w:type="even" r:id="rId6"/>
          <w:footerReference w:type="default" r:id="rId7"/>
          <w:pgSz w:w="16838" w:h="11906" w:orient="landscape"/>
          <w:pgMar w:top="1474" w:right="1814" w:bottom="1588" w:left="2098" w:header="851" w:footer="992" w:gutter="0"/>
          <w:pgNumType w:fmt="numberInDash"/>
          <w:cols w:space="425"/>
          <w:docGrid w:type="lines" w:linePitch="312"/>
        </w:sectPr>
      </w:pPr>
    </w:p>
    <w:p w:rsidR="00883EE9" w:rsidRDefault="00883EE9" w:rsidP="00883EE9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lastRenderedPageBreak/>
        <w:t>附件6-2</w:t>
      </w:r>
    </w:p>
    <w:p w:rsidR="00883EE9" w:rsidRDefault="00883EE9" w:rsidP="00883EE9">
      <w:pPr>
        <w:spacing w:beforeLines="50" w:before="156" w:line="480" w:lineRule="auto"/>
        <w:jc w:val="center"/>
        <w:rPr>
          <w:rFonts w:eastAsia="小标宋"/>
          <w:b/>
          <w:spacing w:val="40"/>
          <w:sz w:val="72"/>
        </w:rPr>
      </w:pPr>
    </w:p>
    <w:p w:rsidR="00883EE9" w:rsidRDefault="00883EE9" w:rsidP="00883EE9">
      <w:pPr>
        <w:spacing w:beforeLines="50" w:before="156" w:line="480" w:lineRule="auto"/>
        <w:jc w:val="center"/>
        <w:rPr>
          <w:rFonts w:eastAsia="小标宋"/>
          <w:b/>
          <w:spacing w:val="40"/>
          <w:sz w:val="72"/>
        </w:rPr>
      </w:pPr>
      <w:r>
        <w:rPr>
          <w:rFonts w:ascii="方正小标宋_GBK" w:eastAsia="方正小标宋_GBK" w:hAnsi="仿宋"/>
          <w:sz w:val="72"/>
          <w:szCs w:val="72"/>
          <w:lang w:val="zh-CN"/>
        </w:rPr>
        <w:t>展陈设计大纲</w:t>
      </w:r>
    </w:p>
    <w:p w:rsidR="00883EE9" w:rsidRDefault="00883EE9" w:rsidP="00883EE9">
      <w:pPr>
        <w:spacing w:beforeLines="50" w:before="156" w:line="480" w:lineRule="auto"/>
        <w:rPr>
          <w:rFonts w:eastAsia="楷体"/>
          <w:spacing w:val="40"/>
          <w:sz w:val="30"/>
          <w:szCs w:val="30"/>
        </w:rPr>
      </w:pPr>
    </w:p>
    <w:p w:rsidR="00883EE9" w:rsidRDefault="00883EE9" w:rsidP="00883EE9">
      <w:pPr>
        <w:rPr>
          <w:b/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>
        <w:rPr>
          <w:rFonts w:eastAsia="黑体"/>
          <w:spacing w:val="46"/>
          <w:kern w:val="0"/>
          <w:sz w:val="28"/>
          <w:szCs w:val="28"/>
        </w:rPr>
        <w:t>项目名</w:t>
      </w:r>
      <w:r>
        <w:rPr>
          <w:rFonts w:eastAsia="黑体"/>
          <w:spacing w:val="2"/>
          <w:kern w:val="0"/>
          <w:sz w:val="28"/>
          <w:szCs w:val="28"/>
        </w:rPr>
        <w:t>称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>
        <w:rPr>
          <w:rFonts w:eastAsia="黑体"/>
          <w:spacing w:val="46"/>
          <w:kern w:val="0"/>
          <w:sz w:val="28"/>
          <w:szCs w:val="28"/>
        </w:rPr>
        <w:t>项目编</w:t>
      </w:r>
      <w:r>
        <w:rPr>
          <w:rFonts w:eastAsia="黑体"/>
          <w:spacing w:val="2"/>
          <w:kern w:val="0"/>
          <w:sz w:val="28"/>
          <w:szCs w:val="28"/>
        </w:rPr>
        <w:t>号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（由承办单位统一填写）</w:t>
      </w:r>
      <w:r>
        <w:rPr>
          <w:sz w:val="28"/>
          <w:szCs w:val="28"/>
          <w:u w:val="single"/>
        </w:rPr>
        <w:t xml:space="preserve">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>
        <w:rPr>
          <w:rFonts w:eastAsia="黑体"/>
          <w:spacing w:val="46"/>
          <w:kern w:val="0"/>
          <w:sz w:val="28"/>
          <w:szCs w:val="28"/>
        </w:rPr>
        <w:t>参赛单</w:t>
      </w:r>
      <w:r>
        <w:rPr>
          <w:rFonts w:eastAsia="黑体"/>
          <w:spacing w:val="2"/>
          <w:kern w:val="0"/>
          <w:sz w:val="28"/>
          <w:szCs w:val="28"/>
        </w:rPr>
        <w:t>位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（加盖公章）</w:t>
      </w:r>
      <w:r>
        <w:rPr>
          <w:sz w:val="28"/>
          <w:szCs w:val="28"/>
          <w:u w:val="single"/>
        </w:rPr>
        <w:t xml:space="preserve">     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rFonts w:eastAsia="黑体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项目负责人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>
        <w:rPr>
          <w:rFonts w:eastAsia="黑体"/>
          <w:spacing w:val="420"/>
          <w:kern w:val="0"/>
          <w:sz w:val="28"/>
          <w:szCs w:val="28"/>
        </w:rPr>
        <w:t>日</w:t>
      </w:r>
      <w:r>
        <w:rPr>
          <w:rFonts w:eastAsia="黑体"/>
          <w:kern w:val="0"/>
          <w:sz w:val="28"/>
          <w:szCs w:val="28"/>
        </w:rPr>
        <w:t>期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</w:t>
      </w: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黑体"/>
          <w:b/>
          <w:kern w:val="0"/>
          <w:sz w:val="36"/>
          <w:szCs w:val="36"/>
        </w:rPr>
        <w:sectPr w:rsidR="00883EE9" w:rsidSect="008901C3">
          <w:footerReference w:type="even" r:id="rId8"/>
          <w:footerReference w:type="default" r:id="rId9"/>
          <w:pgSz w:w="11906" w:h="16838"/>
          <w:pgMar w:top="1077" w:right="1440" w:bottom="1077" w:left="1440" w:header="851" w:footer="992" w:gutter="0"/>
          <w:pgNumType w:fmt="numberInDash"/>
          <w:cols w:space="425"/>
          <w:docGrid w:type="linesAndChars" w:linePitch="312"/>
        </w:sectPr>
      </w:pPr>
    </w:p>
    <w:p w:rsidR="00883EE9" w:rsidRDefault="00883EE9" w:rsidP="00883EE9">
      <w:pPr>
        <w:spacing w:afterLines="100" w:after="312"/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  <w:r>
        <w:rPr>
          <w:rFonts w:ascii="方正小标宋_GBK" w:eastAsia="方正小标宋_GBK" w:hAnsi="仿宋"/>
          <w:sz w:val="44"/>
          <w:szCs w:val="44"/>
          <w:lang w:val="zh-CN"/>
        </w:rPr>
        <w:lastRenderedPageBreak/>
        <w:t>展览信息表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5953"/>
      </w:tblGrid>
      <w:tr w:rsidR="00883EE9" w:rsidTr="006513C4">
        <w:trPr>
          <w:trHeight w:val="1077"/>
        </w:trPr>
        <w:tc>
          <w:tcPr>
            <w:tcW w:w="2122" w:type="dxa"/>
            <w:vAlign w:val="center"/>
          </w:tcPr>
          <w:p w:rsidR="00883EE9" w:rsidRDefault="00883EE9" w:rsidP="006513C4">
            <w:pPr>
              <w:spacing w:beforeLines="50" w:before="156" w:line="1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展览名称</w:t>
            </w:r>
          </w:p>
        </w:tc>
        <w:tc>
          <w:tcPr>
            <w:tcW w:w="6945" w:type="dxa"/>
            <w:gridSpan w:val="2"/>
            <w:vAlign w:val="center"/>
          </w:tcPr>
          <w:p w:rsidR="00883EE9" w:rsidRDefault="00883EE9" w:rsidP="006513C4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rPr>
          <w:trHeight w:val="1077"/>
        </w:trPr>
        <w:tc>
          <w:tcPr>
            <w:tcW w:w="2122" w:type="dxa"/>
            <w:vAlign w:val="center"/>
          </w:tcPr>
          <w:p w:rsidR="00883EE9" w:rsidRDefault="00883EE9" w:rsidP="006513C4">
            <w:pPr>
              <w:spacing w:beforeLines="50" w:before="156" w:line="1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展览面积</w:t>
            </w:r>
          </w:p>
        </w:tc>
        <w:tc>
          <w:tcPr>
            <w:tcW w:w="6945" w:type="dxa"/>
            <w:gridSpan w:val="2"/>
            <w:vAlign w:val="center"/>
          </w:tcPr>
          <w:p w:rsidR="00883EE9" w:rsidRDefault="00883EE9" w:rsidP="006513C4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主创人员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职责分工</w:t>
            </w:r>
          </w:p>
        </w:tc>
      </w:tr>
      <w:tr w:rsidR="00883EE9" w:rsidTr="006513C4">
        <w:tc>
          <w:tcPr>
            <w:tcW w:w="3114" w:type="dxa"/>
            <w:gridSpan w:val="2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（可增减）</w:t>
            </w:r>
          </w:p>
        </w:tc>
        <w:tc>
          <w:tcPr>
            <w:tcW w:w="5953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c>
          <w:tcPr>
            <w:tcW w:w="3114" w:type="dxa"/>
            <w:gridSpan w:val="2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c>
          <w:tcPr>
            <w:tcW w:w="3114" w:type="dxa"/>
            <w:gridSpan w:val="2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83EE9" w:rsidTr="006513C4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参与（合作）单位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主要工作</w:t>
            </w:r>
          </w:p>
        </w:tc>
      </w:tr>
      <w:tr w:rsidR="00883EE9" w:rsidTr="006513C4">
        <w:tc>
          <w:tcPr>
            <w:tcW w:w="3114" w:type="dxa"/>
            <w:gridSpan w:val="2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（需加盖公章）</w:t>
            </w:r>
          </w:p>
        </w:tc>
        <w:tc>
          <w:tcPr>
            <w:tcW w:w="5953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c>
          <w:tcPr>
            <w:tcW w:w="3114" w:type="dxa"/>
            <w:gridSpan w:val="2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初步预算（万元）</w:t>
            </w:r>
          </w:p>
        </w:tc>
        <w:tc>
          <w:tcPr>
            <w:tcW w:w="5953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jc w:val="left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807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807"/>
        <w:jc w:val="center"/>
        <w:rPr>
          <w:rFonts w:eastAsia="黑体"/>
          <w:b/>
          <w:kern w:val="0"/>
          <w:sz w:val="36"/>
          <w:szCs w:val="36"/>
        </w:rPr>
      </w:pPr>
    </w:p>
    <w:p w:rsidR="00883EE9" w:rsidRDefault="00883EE9" w:rsidP="0088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  <w:r>
        <w:rPr>
          <w:rFonts w:ascii="方正小标宋_GBK" w:eastAsia="方正小标宋_GBK" w:hAnsi="仿宋"/>
          <w:sz w:val="44"/>
          <w:szCs w:val="44"/>
          <w:lang w:val="zh-CN"/>
        </w:rPr>
        <w:t>“</w:t>
      </w:r>
      <w:r>
        <w:rPr>
          <w:rFonts w:ascii="方正小标宋_GBK" w:eastAsia="方正小标宋_GBK" w:hAnsi="仿宋"/>
          <w:sz w:val="44"/>
          <w:szCs w:val="44"/>
          <w:lang w:val="zh-CN"/>
        </w:rPr>
        <w:t xml:space="preserve">        </w:t>
      </w:r>
      <w:r>
        <w:rPr>
          <w:rFonts w:ascii="方正小标宋_GBK" w:eastAsia="方正小标宋_GBK" w:hAnsi="仿宋"/>
          <w:sz w:val="44"/>
          <w:szCs w:val="44"/>
          <w:lang w:val="zh-CN"/>
        </w:rPr>
        <w:t>”</w:t>
      </w:r>
      <w:r>
        <w:rPr>
          <w:rFonts w:ascii="方正小标宋_GBK" w:eastAsia="方正小标宋_GBK" w:hAnsi="仿宋"/>
          <w:sz w:val="44"/>
          <w:szCs w:val="44"/>
          <w:lang w:val="zh-CN"/>
        </w:rPr>
        <w:t>展陈设计大纲</w:t>
      </w:r>
    </w:p>
    <w:p w:rsidR="00883EE9" w:rsidRDefault="00883EE9" w:rsidP="0088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黑体"/>
          <w:b/>
          <w:kern w:val="0"/>
          <w:sz w:val="28"/>
          <w:szCs w:val="28"/>
        </w:rPr>
      </w:pP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背景意义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（说明展览选题来源、依据和意义等）</w:t>
      </w: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设计思路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（对展览定位进行阐述：</w:t>
      </w:r>
      <w:proofErr w:type="gramStart"/>
      <w:r>
        <w:rPr>
          <w:color w:val="000000"/>
          <w:sz w:val="24"/>
        </w:rPr>
        <w:t>分析受</w:t>
      </w:r>
      <w:proofErr w:type="gramEnd"/>
      <w:r>
        <w:rPr>
          <w:color w:val="000000"/>
          <w:sz w:val="24"/>
        </w:rPr>
        <w:t>众人群、明确指导依据、提炼主题思想、规划教育目标等）</w:t>
      </w: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设计原则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（根据设计思路，说明展览内容和形式等需遵循的相关原则）</w:t>
      </w: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展览框架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（阐述展览脉络、展览的主题展区设置、</w:t>
      </w:r>
      <w:proofErr w:type="gramStart"/>
      <w:r>
        <w:rPr>
          <w:color w:val="000000"/>
          <w:sz w:val="24"/>
        </w:rPr>
        <w:t>各主题</w:t>
      </w:r>
      <w:proofErr w:type="gramEnd"/>
      <w:r>
        <w:rPr>
          <w:color w:val="000000"/>
          <w:sz w:val="24"/>
        </w:rPr>
        <w:t>展区的内容概要和教育目标等，通过框图的形式呈现总体结构和相互关系）</w:t>
      </w: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内容概述</w:t>
      </w:r>
      <w:r>
        <w:rPr>
          <w:rFonts w:eastAsia="黑体"/>
          <w:bCs/>
          <w:color w:val="000000"/>
          <w:sz w:val="24"/>
        </w:rPr>
        <w:t xml:space="preserve"> 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1.</w:t>
      </w:r>
      <w:r>
        <w:rPr>
          <w:color w:val="000000"/>
          <w:sz w:val="24"/>
        </w:rPr>
        <w:t>分别对</w:t>
      </w:r>
      <w:proofErr w:type="gramStart"/>
      <w:r>
        <w:rPr>
          <w:color w:val="000000"/>
          <w:sz w:val="24"/>
        </w:rPr>
        <w:t>各主题</w:t>
      </w:r>
      <w:proofErr w:type="gramEnd"/>
      <w:r>
        <w:rPr>
          <w:color w:val="000000"/>
          <w:sz w:val="24"/>
        </w:rPr>
        <w:t>展区内容进行描述。</w:t>
      </w:r>
      <w:r>
        <w:rPr>
          <w:kern w:val="0"/>
          <w:sz w:val="24"/>
        </w:rPr>
        <w:t xml:space="preserve"> 2.</w:t>
      </w:r>
      <w:r>
        <w:rPr>
          <w:kern w:val="0"/>
          <w:sz w:val="24"/>
        </w:rPr>
        <w:t>对</w:t>
      </w:r>
      <w:proofErr w:type="gramStart"/>
      <w:r>
        <w:rPr>
          <w:kern w:val="0"/>
          <w:sz w:val="24"/>
        </w:rPr>
        <w:t>各主题</w:t>
      </w:r>
      <w:proofErr w:type="gramEnd"/>
      <w:r>
        <w:rPr>
          <w:kern w:val="0"/>
          <w:sz w:val="24"/>
        </w:rPr>
        <w:t>展区下设的</w:t>
      </w:r>
      <w:r>
        <w:rPr>
          <w:color w:val="000000"/>
          <w:sz w:val="24"/>
        </w:rPr>
        <w:t>展品方案进行概述，包括</w:t>
      </w:r>
      <w:r>
        <w:rPr>
          <w:color w:val="000000"/>
          <w:sz w:val="24"/>
        </w:rPr>
        <w:t>:</w:t>
      </w:r>
      <w:r>
        <w:rPr>
          <w:kern w:val="0"/>
          <w:sz w:val="24"/>
        </w:rPr>
        <w:t>展品名称、展品简介、展品结构示意图或原理图或素材照片等</w:t>
      </w:r>
      <w:r>
        <w:rPr>
          <w:color w:val="000000"/>
          <w:sz w:val="24"/>
        </w:rPr>
        <w:t>）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示例：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主题展区</w:t>
      </w:r>
      <w:r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>：</w:t>
      </w:r>
      <w:r>
        <w:rPr>
          <w:b/>
          <w:color w:val="000000"/>
          <w:sz w:val="24"/>
        </w:rPr>
        <w:t>××××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展区概述：</w:t>
      </w:r>
      <w:r>
        <w:rPr>
          <w:color w:val="000000"/>
          <w:sz w:val="24"/>
        </w:rPr>
        <w:t>××××××××××××××××××××××××××××××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展品</w:t>
      </w:r>
      <w:r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>：</w:t>
      </w:r>
      <w:r>
        <w:rPr>
          <w:b/>
          <w:color w:val="000000"/>
          <w:sz w:val="24"/>
        </w:rPr>
        <w:t>××××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展品简介：（用一段话简要介绍展品的展示目的、结构组成、互动方式等）</w:t>
      </w:r>
      <w:r>
        <w:rPr>
          <w:color w:val="000000"/>
          <w:sz w:val="24"/>
        </w:rPr>
        <w:t xml:space="preserve"> 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0630" wp14:editId="59274E8E">
                <wp:simplePos x="0" y="0"/>
                <wp:positionH relativeFrom="column">
                  <wp:posOffset>1187450</wp:posOffset>
                </wp:positionH>
                <wp:positionV relativeFrom="paragraph">
                  <wp:posOffset>115570</wp:posOffset>
                </wp:positionV>
                <wp:extent cx="1294765" cy="699770"/>
                <wp:effectExtent l="6350" t="6350" r="19685" b="304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6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E9" w:rsidRDefault="00883EE9" w:rsidP="00883E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展品结构示意图或原理图或素材照片</w:t>
                            </w:r>
                          </w:p>
                          <w:p w:rsidR="00883EE9" w:rsidRDefault="00883EE9" w:rsidP="00883EE9">
                            <w:pPr>
                              <w:ind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0630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93.5pt;margin-top:9.1pt;width:101.95pt;height:5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" fillcolor="window" strokeweight=".5pt">
                <v:textbox>
                  <w:txbxContent>
                    <w:p w:rsidR="00883EE9" w:rsidRDefault="00883EE9" w:rsidP="00883E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展品结构示意图或原理图或素材照片</w:t>
                      </w:r>
                    </w:p>
                    <w:p w:rsidR="00883EE9" w:rsidRDefault="00883EE9" w:rsidP="00883EE9">
                      <w:pPr>
                        <w:ind w:firstLine="420"/>
                        <w:jc w:val="center"/>
                      </w:pPr>
                      <w:r>
                        <w:rPr>
                          <w:rFonts w:hint="eastAsia"/>
                        </w:rPr>
                        <w:t>.jpg</w:t>
                      </w:r>
                    </w:p>
                  </w:txbxContent>
                </v:textbox>
              </v:shape>
            </w:pict>
          </mc:Fallback>
        </mc:AlternateConten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其他</w:t>
      </w:r>
      <w:r>
        <w:rPr>
          <w:rFonts w:eastAsia="黑体"/>
          <w:bCs/>
          <w:color w:val="000000"/>
          <w:sz w:val="24"/>
        </w:rPr>
        <w:tab/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（有必要说明的其他事项）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“</w:t>
      </w:r>
      <w:r>
        <w:rPr>
          <w:color w:val="000000"/>
          <w:sz w:val="24"/>
        </w:rPr>
        <w:t>未展展览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须提交以下内容</w:t>
      </w:r>
    </w:p>
    <w:p w:rsidR="00883EE9" w:rsidRDefault="00883EE9" w:rsidP="00883EE9">
      <w:pPr>
        <w:numPr>
          <w:ilvl w:val="0"/>
          <w:numId w:val="1"/>
        </w:numPr>
        <w:tabs>
          <w:tab w:val="left" w:pos="5865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color w:val="000000"/>
          <w:sz w:val="24"/>
        </w:rPr>
      </w:pPr>
      <w:r>
        <w:rPr>
          <w:rFonts w:eastAsia="黑体"/>
          <w:bCs/>
          <w:color w:val="000000"/>
          <w:sz w:val="24"/>
        </w:rPr>
        <w:t>展览预算、巡展租展报价</w:t>
      </w:r>
    </w:p>
    <w:p w:rsidR="00883EE9" w:rsidRDefault="00883EE9" w:rsidP="00883EE9">
      <w:pPr>
        <w:spacing w:beforeLines="50" w:before="156" w:line="480" w:lineRule="auto"/>
        <w:jc w:val="left"/>
        <w:rPr>
          <w:rFonts w:eastAsia="小标宋"/>
          <w:sz w:val="36"/>
          <w:szCs w:val="36"/>
        </w:rPr>
      </w:pPr>
    </w:p>
    <w:p w:rsidR="00883EE9" w:rsidRDefault="00883EE9" w:rsidP="00883EE9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附件6-3</w:t>
      </w:r>
    </w:p>
    <w:p w:rsidR="00883EE9" w:rsidRDefault="00883EE9" w:rsidP="00883EE9">
      <w:pPr>
        <w:spacing w:beforeLines="50" w:before="156" w:line="480" w:lineRule="auto"/>
        <w:jc w:val="center"/>
        <w:rPr>
          <w:rFonts w:eastAsia="小标宋"/>
          <w:b/>
          <w:spacing w:val="40"/>
          <w:sz w:val="72"/>
        </w:rPr>
      </w:pPr>
      <w:r>
        <w:rPr>
          <w:rFonts w:ascii="方正小标宋_GBK" w:eastAsia="方正小标宋_GBK" w:hAnsi="仿宋"/>
          <w:sz w:val="72"/>
          <w:szCs w:val="72"/>
          <w:lang w:val="zh-CN"/>
        </w:rPr>
        <w:t>展品设计方案</w:t>
      </w:r>
    </w:p>
    <w:p w:rsidR="00883EE9" w:rsidRDefault="00883EE9" w:rsidP="00883EE9">
      <w:pPr>
        <w:spacing w:beforeLines="50" w:before="156" w:line="480" w:lineRule="auto"/>
        <w:jc w:val="center"/>
        <w:rPr>
          <w:b/>
          <w:sz w:val="24"/>
        </w:rPr>
      </w:pPr>
    </w:p>
    <w:p w:rsidR="00883EE9" w:rsidRDefault="00883EE9" w:rsidP="00883EE9">
      <w:pPr>
        <w:rPr>
          <w:b/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adjustRightInd w:val="0"/>
        <w:snapToGrid w:val="0"/>
        <w:spacing w:line="480" w:lineRule="auto"/>
        <w:rPr>
          <w:sz w:val="28"/>
          <w:szCs w:val="28"/>
          <w:u w:val="single"/>
        </w:rPr>
      </w:pPr>
    </w:p>
    <w:p w:rsidR="00883EE9" w:rsidRDefault="00883EE9" w:rsidP="00883EE9">
      <w:pPr>
        <w:adjustRightInd w:val="0"/>
        <w:snapToGrid w:val="0"/>
        <w:spacing w:line="480" w:lineRule="auto"/>
        <w:rPr>
          <w:sz w:val="28"/>
          <w:szCs w:val="28"/>
          <w:u w:val="single"/>
        </w:rPr>
      </w:pP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 w:rsidRPr="00883EE9">
        <w:rPr>
          <w:rFonts w:eastAsia="黑体"/>
          <w:spacing w:val="46"/>
          <w:kern w:val="0"/>
          <w:sz w:val="28"/>
          <w:szCs w:val="28"/>
          <w:fitText w:val="1400" w:id="-2038180864"/>
        </w:rPr>
        <w:t>项目名</w:t>
      </w:r>
      <w:r w:rsidRPr="00883EE9">
        <w:rPr>
          <w:rFonts w:eastAsia="黑体"/>
          <w:spacing w:val="2"/>
          <w:kern w:val="0"/>
          <w:sz w:val="28"/>
          <w:szCs w:val="28"/>
          <w:fitText w:val="1400" w:id="-2038180864"/>
        </w:rPr>
        <w:t>称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 w:rsidRPr="00883EE9">
        <w:rPr>
          <w:rFonts w:eastAsia="黑体"/>
          <w:spacing w:val="46"/>
          <w:kern w:val="0"/>
          <w:sz w:val="28"/>
          <w:szCs w:val="28"/>
          <w:fitText w:val="1400" w:id="-2038180863"/>
        </w:rPr>
        <w:t>项目编</w:t>
      </w:r>
      <w:r w:rsidRPr="00883EE9">
        <w:rPr>
          <w:rFonts w:eastAsia="黑体"/>
          <w:spacing w:val="2"/>
          <w:kern w:val="0"/>
          <w:sz w:val="28"/>
          <w:szCs w:val="28"/>
          <w:fitText w:val="1400" w:id="-2038180863"/>
        </w:rPr>
        <w:t>号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（由承办单位统一填写）</w:t>
      </w:r>
      <w:r>
        <w:rPr>
          <w:sz w:val="28"/>
          <w:szCs w:val="28"/>
          <w:u w:val="single"/>
        </w:rPr>
        <w:t xml:space="preserve">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 w:rsidRPr="00883EE9">
        <w:rPr>
          <w:rFonts w:eastAsia="黑体"/>
          <w:spacing w:val="46"/>
          <w:kern w:val="0"/>
          <w:sz w:val="28"/>
          <w:szCs w:val="28"/>
          <w:fitText w:val="1400" w:id="-2038180862"/>
        </w:rPr>
        <w:t>参赛单</w:t>
      </w:r>
      <w:r w:rsidRPr="00883EE9">
        <w:rPr>
          <w:rFonts w:eastAsia="黑体"/>
          <w:spacing w:val="2"/>
          <w:kern w:val="0"/>
          <w:sz w:val="28"/>
          <w:szCs w:val="28"/>
          <w:fitText w:val="1400" w:id="-2038180862"/>
        </w:rPr>
        <w:t>位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>（加盖公章）</w:t>
      </w:r>
      <w:r>
        <w:rPr>
          <w:sz w:val="28"/>
          <w:szCs w:val="28"/>
          <w:u w:val="single"/>
        </w:rPr>
        <w:t xml:space="preserve">    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rFonts w:eastAsia="黑体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项目负责人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</w:t>
      </w:r>
    </w:p>
    <w:p w:rsidR="00883EE9" w:rsidRDefault="00883EE9" w:rsidP="00883EE9">
      <w:pPr>
        <w:adjustRightInd w:val="0"/>
        <w:snapToGrid w:val="0"/>
        <w:spacing w:line="480" w:lineRule="auto"/>
        <w:ind w:left="1678"/>
        <w:rPr>
          <w:sz w:val="28"/>
          <w:szCs w:val="28"/>
          <w:u w:val="single"/>
        </w:rPr>
      </w:pPr>
      <w:r w:rsidRPr="00883EE9">
        <w:rPr>
          <w:rFonts w:eastAsia="黑体"/>
          <w:spacing w:val="420"/>
          <w:kern w:val="0"/>
          <w:sz w:val="28"/>
          <w:szCs w:val="28"/>
          <w:fitText w:val="1400" w:id="-2038180861"/>
        </w:rPr>
        <w:t>日</w:t>
      </w:r>
      <w:r w:rsidRPr="00883EE9">
        <w:rPr>
          <w:rFonts w:eastAsia="黑体"/>
          <w:kern w:val="0"/>
          <w:sz w:val="28"/>
          <w:szCs w:val="28"/>
          <w:fitText w:val="1400" w:id="-2038180861"/>
        </w:rPr>
        <w:t>期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</w:t>
      </w: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spacing w:afterLines="100" w:after="312"/>
        <w:jc w:val="center"/>
        <w:rPr>
          <w:rFonts w:eastAsia="黑体"/>
          <w:b/>
          <w:sz w:val="36"/>
          <w:szCs w:val="36"/>
        </w:rPr>
        <w:sectPr w:rsidR="00883EE9" w:rsidSect="008901C3">
          <w:footerReference w:type="even" r:id="rId10"/>
          <w:footerReference w:type="default" r:id="rId11"/>
          <w:pgSz w:w="11906" w:h="16838"/>
          <w:pgMar w:top="1077" w:right="1440" w:bottom="1077" w:left="1440" w:header="851" w:footer="992" w:gutter="0"/>
          <w:pgNumType w:fmt="numberInDash"/>
          <w:cols w:space="425"/>
          <w:docGrid w:type="linesAndChars" w:linePitch="312"/>
        </w:sectPr>
      </w:pPr>
    </w:p>
    <w:p w:rsidR="00883EE9" w:rsidRDefault="00883EE9" w:rsidP="00883EE9">
      <w:pPr>
        <w:spacing w:afterLines="100" w:after="312"/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  <w:r>
        <w:rPr>
          <w:rFonts w:ascii="方正小标宋_GBK" w:eastAsia="方正小标宋_GBK" w:hAnsi="仿宋"/>
          <w:sz w:val="44"/>
          <w:szCs w:val="44"/>
          <w:lang w:val="zh-CN"/>
        </w:rPr>
        <w:lastRenderedPageBreak/>
        <w:t xml:space="preserve"> 展品信息表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883EE9" w:rsidTr="006513C4">
        <w:trPr>
          <w:trHeight w:val="90"/>
        </w:trPr>
        <w:tc>
          <w:tcPr>
            <w:tcW w:w="2547" w:type="dxa"/>
            <w:vAlign w:val="center"/>
          </w:tcPr>
          <w:p w:rsidR="00883EE9" w:rsidRDefault="00883EE9" w:rsidP="006513C4">
            <w:pPr>
              <w:spacing w:beforeLines="50" w:before="156" w:line="1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展品名称</w:t>
            </w: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rPr>
          <w:trHeight w:val="1176"/>
        </w:trPr>
        <w:tc>
          <w:tcPr>
            <w:tcW w:w="2547" w:type="dxa"/>
            <w:vAlign w:val="center"/>
          </w:tcPr>
          <w:p w:rsidR="00883EE9" w:rsidRDefault="00883EE9" w:rsidP="006513C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展</w:t>
            </w:r>
            <w:r>
              <w:rPr>
                <w:rFonts w:eastAsia="仿宋_GB2312"/>
                <w:b/>
                <w:sz w:val="24"/>
              </w:rPr>
              <w:t>品创新性：</w:t>
            </w:r>
          </w:p>
          <w:p w:rsidR="00883EE9" w:rsidRDefault="00883EE9" w:rsidP="006513C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展品在展示内容、展示形式、技术手段等方面的创新性。</w:t>
            </w: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原始创新</w:t>
            </w:r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/>
                <w:sz w:val="24"/>
              </w:rPr>
              <w:t>集成创新</w:t>
            </w:r>
          </w:p>
        </w:tc>
      </w:tr>
      <w:tr w:rsidR="00883EE9" w:rsidTr="006513C4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主创人员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职责分工</w:t>
            </w:r>
          </w:p>
        </w:tc>
      </w:tr>
      <w:tr w:rsidR="00883EE9" w:rsidTr="006513C4">
        <w:tc>
          <w:tcPr>
            <w:tcW w:w="2547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（可增减）</w:t>
            </w: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c>
          <w:tcPr>
            <w:tcW w:w="2547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83EE9" w:rsidTr="006513C4">
        <w:tc>
          <w:tcPr>
            <w:tcW w:w="2547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83EE9" w:rsidTr="006513C4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参与（合作）单位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主要工作</w:t>
            </w:r>
          </w:p>
        </w:tc>
      </w:tr>
      <w:tr w:rsidR="00883EE9" w:rsidTr="006513C4">
        <w:trPr>
          <w:trHeight w:val="1737"/>
        </w:trPr>
        <w:tc>
          <w:tcPr>
            <w:tcW w:w="2547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（需加盖公章）</w:t>
            </w: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83EE9" w:rsidTr="006513C4">
        <w:trPr>
          <w:trHeight w:val="1180"/>
        </w:trPr>
        <w:tc>
          <w:tcPr>
            <w:tcW w:w="2547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经费投入（万元）</w:t>
            </w:r>
          </w:p>
        </w:tc>
        <w:tc>
          <w:tcPr>
            <w:tcW w:w="6520" w:type="dxa"/>
            <w:vAlign w:val="center"/>
          </w:tcPr>
          <w:p w:rsidR="00883EE9" w:rsidRDefault="00883EE9" w:rsidP="006513C4">
            <w:pPr>
              <w:spacing w:beforeLines="50" w:before="156" w:line="48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883EE9" w:rsidRDefault="00883EE9" w:rsidP="00883EE9">
      <w:pPr>
        <w:rPr>
          <w:rFonts w:eastAsia="黑体"/>
          <w:b/>
          <w:sz w:val="36"/>
          <w:szCs w:val="36"/>
        </w:rPr>
      </w:pPr>
    </w:p>
    <w:p w:rsidR="00883EE9" w:rsidRDefault="00883EE9" w:rsidP="00883EE9">
      <w:pPr>
        <w:jc w:val="center"/>
        <w:rPr>
          <w:rFonts w:eastAsia="黑体"/>
          <w:b/>
          <w:sz w:val="36"/>
          <w:szCs w:val="36"/>
        </w:rPr>
      </w:pPr>
    </w:p>
    <w:p w:rsidR="00883EE9" w:rsidRDefault="00883EE9" w:rsidP="00883EE9">
      <w:pPr>
        <w:jc w:val="center"/>
        <w:rPr>
          <w:rFonts w:eastAsia="黑体"/>
          <w:b/>
          <w:sz w:val="36"/>
          <w:szCs w:val="36"/>
        </w:rPr>
      </w:pPr>
    </w:p>
    <w:p w:rsidR="00883EE9" w:rsidRDefault="00883EE9" w:rsidP="00883EE9">
      <w:pPr>
        <w:jc w:val="center"/>
        <w:rPr>
          <w:rFonts w:eastAsia="黑体" w:hint="eastAsia"/>
          <w:b/>
          <w:sz w:val="36"/>
          <w:szCs w:val="36"/>
        </w:rPr>
      </w:pPr>
    </w:p>
    <w:p w:rsidR="00883EE9" w:rsidRDefault="00883EE9" w:rsidP="00883EE9">
      <w:pPr>
        <w:rPr>
          <w:rFonts w:eastAsia="黑体" w:hint="eastAsia"/>
          <w:b/>
          <w:sz w:val="36"/>
          <w:szCs w:val="36"/>
        </w:rPr>
      </w:pPr>
    </w:p>
    <w:p w:rsidR="00883EE9" w:rsidRDefault="00883EE9" w:rsidP="00883EE9">
      <w:pPr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</w:p>
    <w:p w:rsidR="00883EE9" w:rsidRDefault="00883EE9" w:rsidP="00883EE9">
      <w:pPr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  <w:r>
        <w:rPr>
          <w:rFonts w:ascii="方正小标宋_GBK" w:eastAsia="方正小标宋_GBK" w:hAnsi="仿宋"/>
          <w:sz w:val="44"/>
          <w:szCs w:val="44"/>
          <w:lang w:val="zh-CN"/>
        </w:rPr>
        <w:t>“</w:t>
      </w:r>
      <w:r>
        <w:rPr>
          <w:rFonts w:ascii="方正小标宋_GBK" w:eastAsia="方正小标宋_GBK" w:hAnsi="仿宋"/>
          <w:sz w:val="44"/>
          <w:szCs w:val="44"/>
          <w:lang w:val="zh-CN"/>
        </w:rPr>
        <w:t xml:space="preserve">      </w:t>
      </w:r>
      <w:r>
        <w:rPr>
          <w:rFonts w:ascii="方正小标宋_GBK" w:eastAsia="方正小标宋_GBK" w:hAnsi="仿宋"/>
          <w:sz w:val="44"/>
          <w:szCs w:val="44"/>
          <w:lang w:val="zh-CN"/>
        </w:rPr>
        <w:t>”</w:t>
      </w:r>
      <w:r>
        <w:rPr>
          <w:rFonts w:ascii="方正小标宋_GBK" w:eastAsia="方正小标宋_GBK" w:hAnsi="仿宋"/>
          <w:sz w:val="44"/>
          <w:szCs w:val="44"/>
          <w:lang w:val="zh-CN"/>
        </w:rPr>
        <w:t>展品设计方案</w:t>
      </w:r>
    </w:p>
    <w:p w:rsidR="00883EE9" w:rsidRDefault="00883EE9" w:rsidP="00883EE9">
      <w:pPr>
        <w:rPr>
          <w:sz w:val="24"/>
        </w:rPr>
      </w:pP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一、展示目的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rPr>
          <w:color w:val="000000"/>
          <w:sz w:val="24"/>
        </w:rPr>
      </w:pPr>
      <w:r>
        <w:rPr>
          <w:color w:val="000000"/>
          <w:sz w:val="24"/>
        </w:rPr>
        <w:t>（阐述该展品研制目标：通过什么样的互动方式、出现什么样的现象，向观众展示哪些科学原理、科技知识、科学精神、科学思想和方法，观众从中得到的体验与收获）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二、展示内容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rPr>
          <w:color w:val="000000"/>
          <w:sz w:val="24"/>
        </w:rPr>
      </w:pPr>
      <w:r>
        <w:rPr>
          <w:color w:val="000000"/>
          <w:sz w:val="24"/>
        </w:rPr>
        <w:t>（用通俗易懂的方式，概述展品所展示的科学技术内容：包括科学现象、科学概念、科学原理、技术原理以及项目所涉及的相关科技知识、科学方法、历史与人物等内容）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三、展示结构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．结构组成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（简要说明组成展品的结构和各主要功能部件）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color w:val="000000"/>
          <w:sz w:val="24"/>
        </w:rPr>
        <w:t>效果图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（详细绘制展品整体效果图，包括轴测图及三视图，在轴测图中标注主要结构，在三视图中标注主要尺寸）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color w:val="000000"/>
          <w:sz w:val="24"/>
        </w:rPr>
        <w:t>主要材料和工艺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（简要说明展品结构和各主要部件所使用的材料和采用的加工工艺）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四、展示形式</w:t>
      </w:r>
    </w:p>
    <w:p w:rsidR="00883EE9" w:rsidRDefault="00883EE9" w:rsidP="00883EE9">
      <w:pPr>
        <w:tabs>
          <w:tab w:val="left" w:pos="5865"/>
        </w:tabs>
        <w:snapToGrid w:val="0"/>
        <w:spacing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（详细介绍观众与展品的交互方式及互动操作流程、呈现的现象和结果等；有多媒体的展品应对多媒体的主要内容、结构和操作环节进行描述）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五、技术手段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（简要说明展品所采用的技术手段、应用的核心技术，说明选择该技术手段和核心技术的依据，描述展品运行的技术流程）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六、创新点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（简要说明展品在展示内容、展示形式、技术手段或其他方面的创新点）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七、环境要求</w:t>
      </w:r>
    </w:p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sz w:val="24"/>
        </w:rPr>
      </w:pPr>
      <w:r>
        <w:rPr>
          <w:sz w:val="24"/>
        </w:rPr>
        <w:lastRenderedPageBreak/>
        <w:t>（根据具体情况，简要说明展品对展览环境的通用要求和特殊要求）</w:t>
      </w:r>
    </w:p>
    <w:tbl>
      <w:tblPr>
        <w:tblW w:w="845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326"/>
      </w:tblGrid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需求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展品使用类型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（观众自由操作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工作人员辅助操作）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耗材、易损件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地板承重要求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z w:val="24"/>
              </w:rPr>
              <w:t>？</w:t>
            </w:r>
            <w:r>
              <w:rPr>
                <w:sz w:val="24"/>
              </w:rPr>
              <w:t>kg /m²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用电功率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？</w:t>
            </w:r>
            <w:r>
              <w:rPr>
                <w:sz w:val="24"/>
              </w:rPr>
              <w:t>v/</w:t>
            </w:r>
            <w:r>
              <w:rPr>
                <w:sz w:val="24"/>
              </w:rPr>
              <w:t>？</w:t>
            </w:r>
            <w:r>
              <w:rPr>
                <w:sz w:val="24"/>
              </w:rPr>
              <w:t>w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上下水需求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否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连接网络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否</w:t>
            </w:r>
          </w:p>
        </w:tc>
      </w:tr>
      <w:tr w:rsidR="00883EE9" w:rsidTr="006513C4">
        <w:tc>
          <w:tcPr>
            <w:tcW w:w="2132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326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rPr>
                <w:sz w:val="24"/>
              </w:rPr>
            </w:pPr>
          </w:p>
        </w:tc>
      </w:tr>
    </w:tbl>
    <w:p w:rsidR="00883EE9" w:rsidRDefault="00883EE9" w:rsidP="00883EE9">
      <w:pPr>
        <w:tabs>
          <w:tab w:val="left" w:pos="709"/>
        </w:tabs>
        <w:snapToGrid w:val="0"/>
        <w:spacing w:beforeLines="50" w:before="156" w:afterLines="30" w:after="93" w:line="300" w:lineRule="auto"/>
        <w:ind w:firstLine="48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八、经费概算（含各类税费及管理费）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59"/>
        <w:gridCol w:w="2273"/>
        <w:gridCol w:w="2289"/>
        <w:gridCol w:w="2996"/>
      </w:tblGrid>
      <w:tr w:rsidR="00883EE9" w:rsidTr="006513C4">
        <w:tc>
          <w:tcPr>
            <w:tcW w:w="2977" w:type="dxa"/>
            <w:gridSpan w:val="2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分项名称</w:t>
            </w:r>
          </w:p>
        </w:tc>
        <w:tc>
          <w:tcPr>
            <w:tcW w:w="2409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金额（万元）</w:t>
            </w:r>
          </w:p>
        </w:tc>
        <w:tc>
          <w:tcPr>
            <w:tcW w:w="3170" w:type="dxa"/>
            <w:vAlign w:val="center"/>
          </w:tcPr>
          <w:p w:rsidR="00883EE9" w:rsidRDefault="00883EE9" w:rsidP="006513C4">
            <w:pPr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费用使用说明及测算依据</w:t>
            </w:r>
          </w:p>
        </w:tc>
      </w:tr>
      <w:tr w:rsidR="00883EE9" w:rsidTr="006513C4">
        <w:tc>
          <w:tcPr>
            <w:tcW w:w="2977" w:type="dxa"/>
            <w:gridSpan w:val="2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jc w:val="center"/>
              <w:rPr>
                <w:rFonts w:eastAsia="黑体"/>
                <w:bCs/>
                <w:sz w:val="24"/>
              </w:rPr>
            </w:pPr>
            <w:r w:rsidRPr="00AE29A3">
              <w:rPr>
                <w:rFonts w:eastAsiaTheme="majorEastAsia" w:hint="eastAsia"/>
                <w:b/>
                <w:sz w:val="24"/>
              </w:rPr>
              <w:t>设计费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 w:val="restart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Theme="majorEastAsia"/>
                <w:b/>
                <w:sz w:val="24"/>
              </w:rPr>
            </w:pPr>
            <w:r w:rsidRPr="00AE29A3">
              <w:rPr>
                <w:rFonts w:eastAsiaTheme="majorEastAsia" w:hint="eastAsia"/>
                <w:b/>
                <w:sz w:val="24"/>
              </w:rPr>
              <w:t>制</w:t>
            </w:r>
          </w:p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Theme="majorEastAsia"/>
                <w:b/>
                <w:sz w:val="24"/>
              </w:rPr>
            </w:pPr>
            <w:r w:rsidRPr="00AE29A3">
              <w:rPr>
                <w:rFonts w:eastAsiaTheme="majorEastAsia" w:hint="eastAsia"/>
                <w:b/>
                <w:sz w:val="24"/>
              </w:rPr>
              <w:t>作</w:t>
            </w:r>
          </w:p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  <w:r w:rsidRPr="00AE29A3">
              <w:rPr>
                <w:rFonts w:eastAsiaTheme="majorEastAsia" w:hint="eastAsia"/>
                <w:b/>
                <w:sz w:val="24"/>
              </w:rPr>
              <w:t>费</w:t>
            </w: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外购设备费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展台制作费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设备安装机构制作费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互动机构制作费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多媒体制作费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图文版制作费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互动软件开发费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电控系统开发费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c>
          <w:tcPr>
            <w:tcW w:w="567" w:type="dxa"/>
            <w:vMerge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装机联调费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  <w:tr w:rsidR="00883EE9" w:rsidTr="006513C4">
        <w:trPr>
          <w:trHeight w:val="558"/>
        </w:trPr>
        <w:tc>
          <w:tcPr>
            <w:tcW w:w="2977" w:type="dxa"/>
            <w:gridSpan w:val="2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jc w:val="center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现场安装调试费</w:t>
            </w:r>
          </w:p>
        </w:tc>
        <w:tc>
          <w:tcPr>
            <w:tcW w:w="2409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rFonts w:eastAsia="楷体"/>
                <w:b/>
                <w:sz w:val="24"/>
              </w:rPr>
            </w:pPr>
          </w:p>
        </w:tc>
        <w:tc>
          <w:tcPr>
            <w:tcW w:w="317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rFonts w:eastAsia="楷体"/>
                <w:b/>
                <w:sz w:val="24"/>
              </w:rPr>
            </w:pPr>
            <w:r>
              <w:rPr>
                <w:sz w:val="24"/>
              </w:rPr>
              <w:t>（运费、路费、人员费等）</w:t>
            </w:r>
          </w:p>
        </w:tc>
      </w:tr>
      <w:tr w:rsidR="00883EE9" w:rsidTr="006513C4">
        <w:trPr>
          <w:trHeight w:val="578"/>
        </w:trPr>
        <w:tc>
          <w:tcPr>
            <w:tcW w:w="2977" w:type="dxa"/>
            <w:gridSpan w:val="2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jc w:val="center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其他</w:t>
            </w:r>
          </w:p>
        </w:tc>
        <w:tc>
          <w:tcPr>
            <w:tcW w:w="2409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rFonts w:eastAsia="华文楷体"/>
                <w:b/>
                <w:sz w:val="24"/>
              </w:rPr>
            </w:pPr>
          </w:p>
        </w:tc>
        <w:tc>
          <w:tcPr>
            <w:tcW w:w="3170" w:type="dxa"/>
            <w:vAlign w:val="center"/>
          </w:tcPr>
          <w:p w:rsidR="00883EE9" w:rsidRDefault="00883EE9" w:rsidP="006513C4">
            <w:pPr>
              <w:adjustRightInd w:val="0"/>
              <w:snapToGrid w:val="0"/>
              <w:spacing w:line="300" w:lineRule="auto"/>
              <w:rPr>
                <w:rFonts w:eastAsia="华文楷体"/>
                <w:b/>
                <w:sz w:val="24"/>
              </w:rPr>
            </w:pPr>
          </w:p>
        </w:tc>
      </w:tr>
      <w:tr w:rsidR="00883EE9" w:rsidTr="006513C4">
        <w:tc>
          <w:tcPr>
            <w:tcW w:w="2977" w:type="dxa"/>
            <w:gridSpan w:val="2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jc w:val="center"/>
              <w:rPr>
                <w:rFonts w:eastAsia="黑体"/>
                <w:bCs/>
                <w:sz w:val="24"/>
              </w:rPr>
            </w:pPr>
            <w:r w:rsidRPr="00AE29A3">
              <w:rPr>
                <w:rFonts w:eastAsiaTheme="majorEastAsia" w:hint="eastAsia"/>
                <w:b/>
                <w:sz w:val="24"/>
              </w:rPr>
              <w:t>合计</w:t>
            </w:r>
          </w:p>
        </w:tc>
        <w:tc>
          <w:tcPr>
            <w:tcW w:w="2409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  <w:tc>
          <w:tcPr>
            <w:tcW w:w="3170" w:type="dxa"/>
          </w:tcPr>
          <w:p w:rsidR="00883EE9" w:rsidRDefault="00883EE9" w:rsidP="006513C4">
            <w:pPr>
              <w:tabs>
                <w:tab w:val="left" w:pos="709"/>
              </w:tabs>
              <w:snapToGrid w:val="0"/>
              <w:spacing w:beforeLines="50" w:before="156" w:afterLines="30" w:after="93" w:line="300" w:lineRule="auto"/>
              <w:rPr>
                <w:rFonts w:eastAsia="黑体"/>
                <w:bCs/>
                <w:sz w:val="24"/>
              </w:rPr>
            </w:pPr>
          </w:p>
        </w:tc>
      </w:tr>
    </w:tbl>
    <w:p w:rsidR="00883EE9" w:rsidRDefault="00883EE9" w:rsidP="00883EE9"/>
    <w:p w:rsidR="00883EE9" w:rsidRDefault="00883EE9" w:rsidP="00883EE9">
      <w:pPr>
        <w:rPr>
          <w:rFonts w:hint="eastAsia"/>
        </w:rPr>
      </w:pPr>
    </w:p>
    <w:p w:rsidR="00883EE9" w:rsidRDefault="00883EE9" w:rsidP="00883EE9"/>
    <w:p w:rsidR="00883EE9" w:rsidRDefault="00883EE9" w:rsidP="00883EE9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附件6-4</w:t>
      </w:r>
    </w:p>
    <w:p w:rsidR="00883EE9" w:rsidRDefault="00883EE9" w:rsidP="00883EE9">
      <w:pPr>
        <w:snapToGrid w:val="0"/>
        <w:spacing w:line="480" w:lineRule="auto"/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  <w:r>
        <w:rPr>
          <w:rFonts w:ascii="方正小标宋_GBK" w:eastAsia="方正小标宋_GBK" w:hAnsi="仿宋"/>
          <w:sz w:val="44"/>
          <w:szCs w:val="44"/>
          <w:lang w:val="zh-CN"/>
        </w:rPr>
        <w:t>自 声 明</w:t>
      </w:r>
    </w:p>
    <w:p w:rsidR="00883EE9" w:rsidRDefault="00883EE9" w:rsidP="00883EE9">
      <w:pPr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第二届北京科学传播大赛组委会：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我单位保证提交的参赛项目：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项目名称（项目类别）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黑体"/>
          <w:sz w:val="24"/>
        </w:rPr>
        <w:t>根据实际情况，可增减项</w:t>
      </w:r>
      <w:r>
        <w:rPr>
          <w:rFonts w:eastAsia="仿宋_GB2312"/>
          <w:sz w:val="32"/>
          <w:szCs w:val="32"/>
        </w:rPr>
        <w:t>）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展出情况说明：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提交的所有与大赛相关的文件内容真实有效。如因参赛项目</w:t>
      </w:r>
      <w:proofErr w:type="gramStart"/>
      <w:r>
        <w:rPr>
          <w:rFonts w:eastAsia="仿宋_GB2312"/>
          <w:sz w:val="32"/>
          <w:szCs w:val="32"/>
        </w:rPr>
        <w:t>暨相关</w:t>
      </w:r>
      <w:proofErr w:type="gramEnd"/>
      <w:r>
        <w:rPr>
          <w:rFonts w:eastAsia="仿宋_GB2312"/>
          <w:sz w:val="32"/>
          <w:szCs w:val="32"/>
        </w:rPr>
        <w:t>文件存在欺骗或造成知识产权等方面纠纷，一切责任自负，自愿接受大赛组委会处罚并承担相应的法律责任。</w:t>
      </w:r>
    </w:p>
    <w:p w:rsidR="00883EE9" w:rsidRDefault="00883EE9" w:rsidP="00883EE9">
      <w:pPr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特此声明。</w:t>
      </w:r>
    </w:p>
    <w:p w:rsidR="00883EE9" w:rsidRDefault="00883EE9" w:rsidP="00883EE9">
      <w:pPr>
        <w:snapToGrid w:val="0"/>
        <w:spacing w:line="360" w:lineRule="auto"/>
        <w:ind w:right="800" w:firstLineChars="1300" w:firstLine="4160"/>
        <w:jc w:val="left"/>
        <w:rPr>
          <w:rFonts w:eastAsia="仿宋_GB2312"/>
          <w:sz w:val="32"/>
          <w:szCs w:val="32"/>
        </w:rPr>
      </w:pPr>
    </w:p>
    <w:p w:rsidR="00883EE9" w:rsidRDefault="00883EE9" w:rsidP="00883EE9">
      <w:pPr>
        <w:snapToGrid w:val="0"/>
        <w:spacing w:line="360" w:lineRule="auto"/>
        <w:ind w:right="800" w:firstLineChars="1300" w:firstLine="4160"/>
        <w:jc w:val="left"/>
        <w:rPr>
          <w:rFonts w:eastAsia="仿宋_GB2312"/>
          <w:sz w:val="32"/>
          <w:szCs w:val="32"/>
        </w:rPr>
      </w:pPr>
    </w:p>
    <w:p w:rsidR="00883EE9" w:rsidRDefault="00883EE9" w:rsidP="00883EE9">
      <w:pPr>
        <w:snapToGrid w:val="0"/>
        <w:spacing w:line="360" w:lineRule="auto"/>
        <w:ind w:right="326" w:firstLineChars="1150" w:firstLine="3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参赛单位名称：（加盖公章）</w:t>
      </w:r>
    </w:p>
    <w:p w:rsidR="00883EE9" w:rsidRDefault="00883EE9" w:rsidP="00883EE9">
      <w:pPr>
        <w:snapToGrid w:val="0"/>
        <w:spacing w:line="360" w:lineRule="auto"/>
        <w:ind w:right="640" w:firstLineChars="1150" w:firstLine="3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单位负责人签字：</w:t>
      </w:r>
    </w:p>
    <w:p w:rsidR="00883EE9" w:rsidRDefault="00883EE9" w:rsidP="00883EE9"/>
    <w:p w:rsidR="00883EE9" w:rsidRDefault="00883EE9" w:rsidP="00883EE9">
      <w:pPr>
        <w:widowControl/>
        <w:jc w:val="left"/>
      </w:pPr>
    </w:p>
    <w:p w:rsidR="00883EE9" w:rsidRDefault="00883EE9" w:rsidP="00883EE9">
      <w:pPr>
        <w:widowControl/>
        <w:jc w:val="left"/>
      </w:pPr>
    </w:p>
    <w:p w:rsidR="00883EE9" w:rsidRDefault="00883EE9" w:rsidP="00883EE9">
      <w:pPr>
        <w:widowControl/>
        <w:jc w:val="left"/>
      </w:pPr>
    </w:p>
    <w:p w:rsidR="00883EE9" w:rsidRDefault="00883EE9" w:rsidP="00883EE9">
      <w:pPr>
        <w:widowControl/>
        <w:jc w:val="left"/>
      </w:pPr>
    </w:p>
    <w:p w:rsidR="00883EE9" w:rsidRDefault="00883EE9" w:rsidP="00883EE9">
      <w:pPr>
        <w:widowControl/>
        <w:jc w:val="left"/>
        <w:rPr>
          <w:rFonts w:hint="eastAsia"/>
        </w:rPr>
      </w:pPr>
    </w:p>
    <w:p w:rsidR="00883EE9" w:rsidRDefault="00883EE9" w:rsidP="00883EE9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附件6-5</w:t>
      </w:r>
    </w:p>
    <w:p w:rsidR="00883EE9" w:rsidRDefault="00883EE9" w:rsidP="00883EE9">
      <w:pPr>
        <w:snapToGrid w:val="0"/>
        <w:spacing w:line="360" w:lineRule="auto"/>
        <w:jc w:val="center"/>
        <w:rPr>
          <w:rFonts w:ascii="方正小标宋_GBK" w:eastAsia="方正小标宋_GBK" w:hAnsi="仿宋"/>
          <w:sz w:val="44"/>
          <w:szCs w:val="44"/>
          <w:lang w:val="zh-CN"/>
        </w:rPr>
      </w:pPr>
      <w:r>
        <w:rPr>
          <w:rFonts w:ascii="方正小标宋_GBK" w:eastAsia="方正小标宋_GBK" w:hAnsi="仿宋"/>
          <w:sz w:val="44"/>
          <w:szCs w:val="44"/>
          <w:lang w:val="zh-CN"/>
        </w:rPr>
        <w:t>科学性专家论证意见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86"/>
        <w:gridCol w:w="1417"/>
        <w:gridCol w:w="2500"/>
      </w:tblGrid>
      <w:tr w:rsidR="00883EE9" w:rsidTr="006513C4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项目名称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left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项目类别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left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</w:tr>
      <w:tr w:rsidR="00883EE9" w:rsidTr="006513C4">
        <w:trPr>
          <w:trHeight w:val="482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专家信息</w:t>
            </w:r>
            <w:r>
              <w:rPr>
                <w:rFonts w:eastAsia="仿宋_GB2312"/>
                <w:kern w:val="15"/>
                <w:szCs w:val="28"/>
              </w:rPr>
              <w:t>（可根据实际情况增减）</w:t>
            </w:r>
          </w:p>
        </w:tc>
      </w:tr>
      <w:tr w:rsidR="00883EE9" w:rsidTr="006513C4">
        <w:trPr>
          <w:trHeight w:val="513"/>
        </w:trPr>
        <w:tc>
          <w:tcPr>
            <w:tcW w:w="1413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姓名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职称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jc w:val="center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联系电话</w:t>
            </w:r>
          </w:p>
        </w:tc>
      </w:tr>
      <w:tr w:rsidR="00883EE9" w:rsidTr="006513C4">
        <w:trPr>
          <w:trHeight w:val="157"/>
        </w:trPr>
        <w:tc>
          <w:tcPr>
            <w:tcW w:w="1413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</w:tr>
      <w:tr w:rsidR="00883EE9" w:rsidTr="006513C4">
        <w:trPr>
          <w:trHeight w:val="157"/>
        </w:trPr>
        <w:tc>
          <w:tcPr>
            <w:tcW w:w="1413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</w:tr>
      <w:tr w:rsidR="00883EE9" w:rsidTr="006513C4">
        <w:trPr>
          <w:trHeight w:val="157"/>
        </w:trPr>
        <w:tc>
          <w:tcPr>
            <w:tcW w:w="1413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</w:p>
        </w:tc>
      </w:tr>
      <w:tr w:rsidR="00883EE9" w:rsidTr="006513C4">
        <w:trPr>
          <w:trHeight w:val="4654"/>
        </w:trPr>
        <w:tc>
          <w:tcPr>
            <w:tcW w:w="9016" w:type="dxa"/>
            <w:gridSpan w:val="4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kern w:val="15"/>
                <w:sz w:val="28"/>
                <w:szCs w:val="28"/>
              </w:rPr>
            </w:pPr>
            <w:r>
              <w:rPr>
                <w:rFonts w:eastAsia="仿宋_GB2312"/>
                <w:kern w:val="15"/>
                <w:sz w:val="28"/>
                <w:szCs w:val="28"/>
              </w:rPr>
              <w:t>（请专家针对参赛项目的科学性进行论证并提出意见。）</w:t>
            </w:r>
          </w:p>
        </w:tc>
      </w:tr>
      <w:tr w:rsidR="00883EE9" w:rsidTr="006513C4">
        <w:trPr>
          <w:trHeight w:val="76"/>
        </w:trPr>
        <w:tc>
          <w:tcPr>
            <w:tcW w:w="9016" w:type="dxa"/>
            <w:gridSpan w:val="4"/>
            <w:shd w:val="clear" w:color="auto" w:fill="auto"/>
          </w:tcPr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专家签名：</w:t>
            </w:r>
          </w:p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 xml:space="preserve">                                         </w:t>
            </w:r>
          </w:p>
          <w:p w:rsidR="00883EE9" w:rsidRDefault="00883EE9" w:rsidP="006513C4">
            <w:pPr>
              <w:tabs>
                <w:tab w:val="left" w:pos="993"/>
                <w:tab w:val="left" w:pos="1134"/>
              </w:tabs>
              <w:spacing w:line="360" w:lineRule="auto"/>
              <w:ind w:right="843"/>
              <w:jc w:val="right"/>
              <w:rPr>
                <w:rFonts w:eastAsia="仿宋_GB2312"/>
                <w:b/>
                <w:kern w:val="15"/>
                <w:sz w:val="28"/>
                <w:szCs w:val="28"/>
              </w:rPr>
            </w:pPr>
            <w:r>
              <w:rPr>
                <w:rFonts w:eastAsia="仿宋_GB2312"/>
                <w:b/>
                <w:kern w:val="15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kern w:val="15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kern w:val="15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kern w:val="15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kern w:val="15"/>
                <w:sz w:val="28"/>
                <w:szCs w:val="28"/>
              </w:rPr>
              <w:t>日</w:t>
            </w:r>
          </w:p>
        </w:tc>
      </w:tr>
    </w:tbl>
    <w:p w:rsidR="00883EE9" w:rsidRDefault="00883EE9" w:rsidP="00883EE9"/>
    <w:p w:rsidR="00DB159F" w:rsidRPr="00883EE9" w:rsidRDefault="00DB159F" w:rsidP="00883EE9"/>
    <w:sectPr w:rsidR="00DB159F" w:rsidRPr="00883EE9" w:rsidSect="00883EE9">
      <w:footerReference w:type="even" r:id="rId12"/>
      <w:footerReference w:type="default" r:id="rId13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9" w:rsidRDefault="00883E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E9" w:rsidRDefault="00883E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9" w:rsidRDefault="00883EE9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883EE9" w:rsidRDefault="00883EE9">
    <w:pPr>
      <w:pStyle w:val="a4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9" w:rsidRDefault="00883EE9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1F8202" wp14:editId="79CB732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EE9" w:rsidRDefault="00883EE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F8202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883EE9" w:rsidRDefault="00883EE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9" w:rsidRDefault="00883EE9">
    <w:pPr>
      <w:pStyle w:val="a4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4C47" wp14:editId="523400C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EE9" w:rsidRDefault="00883EE9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D4C47"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28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JEGy+h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83EE9" w:rsidRDefault="00883EE9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83EE9" w:rsidRDefault="00883EE9">
    <w:pPr>
      <w:pStyle w:val="a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9" w:rsidRDefault="00883EE9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0DD876" wp14:editId="1E35F35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EE9" w:rsidRDefault="00883EE9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DD87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83EE9" w:rsidRDefault="00883EE9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9" w:rsidRDefault="00883EE9">
    <w:pPr>
      <w:pStyle w:val="a4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C64873" wp14:editId="4FD61B7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EE9" w:rsidRDefault="00883EE9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6487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left:0;text-align:left;margin-left:92.8pt;margin-top:0;width:2in;height:2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S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oQKZ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83EE9" w:rsidRDefault="00883EE9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83EE9" w:rsidRDefault="00883EE9">
    <w:pPr>
      <w:pStyle w:val="a4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5C" w:rsidRDefault="00883EE9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E8904" wp14:editId="4F2B3FE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D5C" w:rsidRDefault="00883EE9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E8904" id="_x0000_t202" coordsize="21600,21600" o:spt="202" path="m,l,21600r21600,l21600,xe">
              <v:stroke joinstyle="miter"/>
              <v:path gradientshapeok="t" o:connecttype="rect"/>
            </v:shapetype>
            <v:shape id="文本框 68" o:spid="_x0000_s1031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CDqhiN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02D5C" w:rsidRDefault="00883EE9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5C" w:rsidRDefault="00883EE9">
    <w:pPr>
      <w:pStyle w:val="a4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099BA" wp14:editId="4E564F9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D5C" w:rsidRDefault="00883EE9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099BA" id="_x0000_t202" coordsize="21600,21600" o:spt="202" path="m,l,21600r21600,l21600,xe">
              <v:stroke joinstyle="miter"/>
              <v:path gradientshapeok="t" o:connecttype="rect"/>
            </v:shapetype>
            <v:shape id="文本框 67" o:spid="_x0000_s1032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MFaHu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802D5C" w:rsidRDefault="00883EE9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02D5C" w:rsidRDefault="00883EE9">
    <w:pPr>
      <w:pStyle w:val="a4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2FD"/>
    <w:multiLevelType w:val="multilevel"/>
    <w:tmpl w:val="270762FD"/>
    <w:lvl w:ilvl="0">
      <w:start w:val="1"/>
      <w:numFmt w:val="chineseCountingThousand"/>
      <w:suff w:val="nothing"/>
      <w:lvlText w:val="%1、"/>
      <w:lvlJc w:val="left"/>
      <w:pPr>
        <w:ind w:left="0" w:firstLine="56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9"/>
    <w:rsid w:val="00380139"/>
    <w:rsid w:val="00883EE9"/>
    <w:rsid w:val="00D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9F91-5FCE-430B-805D-AC2CEB9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380139"/>
    <w:pPr>
      <w:spacing w:after="120"/>
    </w:pPr>
    <w:rPr>
      <w:szCs w:val="20"/>
      <w:lang w:val="zh-CN"/>
    </w:rPr>
  </w:style>
  <w:style w:type="character" w:customStyle="1" w:styleId="Char">
    <w:name w:val="正文文本 Char"/>
    <w:basedOn w:val="a0"/>
    <w:uiPriority w:val="99"/>
    <w:semiHidden/>
    <w:rsid w:val="00380139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380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0139"/>
    <w:rPr>
      <w:sz w:val="18"/>
      <w:szCs w:val="18"/>
    </w:rPr>
  </w:style>
  <w:style w:type="character" w:styleId="a5">
    <w:name w:val="page number"/>
    <w:basedOn w:val="a0"/>
    <w:qFormat/>
    <w:rsid w:val="00380139"/>
  </w:style>
  <w:style w:type="table" w:styleId="a6">
    <w:name w:val="Table Grid"/>
    <w:basedOn w:val="a1"/>
    <w:uiPriority w:val="39"/>
    <w:qFormat/>
    <w:rsid w:val="0038013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link w:val="a3"/>
    <w:qFormat/>
    <w:rsid w:val="00380139"/>
    <w:rPr>
      <w:rFonts w:ascii="Times New Roman" w:eastAsia="宋体" w:hAnsi="Times New Roman" w:cs="Times New Roman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hyperlink" Target="mailto:&#25195;&#25551;&#20214;&#21457;&#33267;&#37038;&#31665;kxcbds_bast@126.com" TargetMode="Externa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2</cp:revision>
  <dcterms:created xsi:type="dcterms:W3CDTF">2020-06-16T07:16:00Z</dcterms:created>
  <dcterms:modified xsi:type="dcterms:W3CDTF">2020-06-16T07:22:00Z</dcterms:modified>
</cp:coreProperties>
</file>