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FD" w:rsidRDefault="00676DFD" w:rsidP="00763CCA">
      <w:pPr>
        <w:jc w:val="center"/>
        <w:rPr>
          <w:rFonts w:ascii="锐字云字库小标宋体1.0" w:eastAsia="锐字云字库小标宋体1.0" w:hAnsi="锐字云字库小标宋体1.0" w:cs="宋体"/>
          <w:kern w:val="0"/>
          <w:sz w:val="32"/>
          <w:szCs w:val="36"/>
        </w:rPr>
      </w:pPr>
      <w:bookmarkStart w:id="0" w:name="RANGE!A1:G23"/>
      <w:r w:rsidRPr="00AE4F82">
        <w:rPr>
          <w:rFonts w:ascii="锐字云字库小标宋体1.0" w:eastAsia="锐字云字库小标宋体1.0" w:hAnsi="锐字云字库小标宋体1.0" w:cs="宋体" w:hint="eastAsia"/>
          <w:kern w:val="0"/>
          <w:sz w:val="32"/>
          <w:szCs w:val="36"/>
        </w:rPr>
        <w:t>2019年“北京优秀青年工程师创新工作室”种子资金资助项目名单</w:t>
      </w:r>
      <w:bookmarkEnd w:id="0"/>
    </w:p>
    <w:p w:rsidR="00763CCA" w:rsidRDefault="00763CCA" w:rsidP="00763CCA">
      <w:pPr>
        <w:jc w:val="center"/>
      </w:pPr>
    </w:p>
    <w:tbl>
      <w:tblPr>
        <w:tblW w:w="9777" w:type="dxa"/>
        <w:jc w:val="center"/>
        <w:tblLook w:val="04A0" w:firstRow="1" w:lastRow="0" w:firstColumn="1" w:lastColumn="0" w:noHBand="0" w:noVBand="1"/>
      </w:tblPr>
      <w:tblGrid>
        <w:gridCol w:w="709"/>
        <w:gridCol w:w="705"/>
        <w:gridCol w:w="992"/>
        <w:gridCol w:w="2268"/>
        <w:gridCol w:w="2015"/>
        <w:gridCol w:w="3088"/>
      </w:tblGrid>
      <w:tr w:rsidR="00676DFD" w:rsidRPr="00AE4F82" w:rsidTr="00763CCA">
        <w:trPr>
          <w:trHeight w:val="45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黑体" w:eastAsia="黑体" w:hAnsi="黑体" w:cs="宋体"/>
                <w:b/>
                <w:bCs/>
                <w:kern w:val="0"/>
                <w:sz w:val="24"/>
                <w:szCs w:val="24"/>
              </w:rPr>
            </w:pPr>
            <w:r w:rsidRPr="00AE4F82">
              <w:rPr>
                <w:rFonts w:ascii="黑体" w:eastAsia="黑体" w:hAnsi="黑体" w:cs="宋体" w:hint="eastAsia"/>
                <w:b/>
                <w:bCs/>
                <w:kern w:val="0"/>
                <w:sz w:val="24"/>
                <w:szCs w:val="24"/>
              </w:rPr>
              <w:t>序号</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黑体" w:eastAsia="黑体" w:hAnsi="黑体" w:cs="宋体"/>
                <w:b/>
                <w:bCs/>
                <w:kern w:val="0"/>
                <w:sz w:val="24"/>
                <w:szCs w:val="24"/>
              </w:rPr>
            </w:pPr>
            <w:r w:rsidRPr="00AE4F82">
              <w:rPr>
                <w:rFonts w:ascii="黑体" w:eastAsia="黑体" w:hAnsi="黑体" w:cs="宋体" w:hint="eastAsia"/>
                <w:b/>
                <w:bCs/>
                <w:kern w:val="0"/>
                <w:sz w:val="24"/>
                <w:szCs w:val="24"/>
              </w:rPr>
              <w:t>类别</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黑体" w:eastAsia="黑体" w:hAnsi="黑体" w:cs="宋体"/>
                <w:b/>
                <w:bCs/>
                <w:kern w:val="0"/>
                <w:sz w:val="24"/>
                <w:szCs w:val="24"/>
              </w:rPr>
            </w:pPr>
            <w:r w:rsidRPr="00AE4F82">
              <w:rPr>
                <w:rFonts w:ascii="黑体" w:eastAsia="黑体" w:hAnsi="黑体" w:cs="宋体" w:hint="eastAsia"/>
                <w:b/>
                <w:bCs/>
                <w:kern w:val="0"/>
                <w:sz w:val="24"/>
                <w:szCs w:val="24"/>
              </w:rPr>
              <w:t>负责人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黑体" w:eastAsia="黑体" w:hAnsi="黑体" w:cs="宋体"/>
                <w:b/>
                <w:bCs/>
                <w:kern w:val="0"/>
                <w:sz w:val="24"/>
                <w:szCs w:val="24"/>
              </w:rPr>
            </w:pPr>
            <w:r w:rsidRPr="00AE4F82">
              <w:rPr>
                <w:rFonts w:ascii="黑体" w:eastAsia="黑体" w:hAnsi="黑体" w:cs="宋体" w:hint="eastAsia"/>
                <w:b/>
                <w:bCs/>
                <w:kern w:val="0"/>
                <w:sz w:val="24"/>
                <w:szCs w:val="24"/>
              </w:rPr>
              <w:t>推荐单位</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黑体" w:eastAsia="黑体" w:hAnsi="黑体" w:cs="宋体"/>
                <w:b/>
                <w:bCs/>
                <w:kern w:val="0"/>
                <w:sz w:val="24"/>
                <w:szCs w:val="24"/>
              </w:rPr>
            </w:pPr>
            <w:r w:rsidRPr="00AE4F82">
              <w:rPr>
                <w:rFonts w:ascii="黑体" w:eastAsia="黑体" w:hAnsi="黑体" w:cs="宋体" w:hint="eastAsia"/>
                <w:b/>
                <w:bCs/>
                <w:kern w:val="0"/>
                <w:sz w:val="24"/>
                <w:szCs w:val="24"/>
              </w:rPr>
              <w:t>工作单位</w:t>
            </w:r>
          </w:p>
        </w:tc>
        <w:tc>
          <w:tcPr>
            <w:tcW w:w="3088" w:type="dxa"/>
            <w:tcBorders>
              <w:top w:val="single" w:sz="4" w:space="0" w:color="auto"/>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黑体" w:eastAsia="黑体" w:hAnsi="黑体" w:cs="宋体"/>
                <w:b/>
                <w:bCs/>
                <w:kern w:val="0"/>
                <w:sz w:val="24"/>
                <w:szCs w:val="24"/>
              </w:rPr>
            </w:pPr>
            <w:r w:rsidRPr="00AE4F82">
              <w:rPr>
                <w:rFonts w:ascii="黑体" w:eastAsia="黑体" w:hAnsi="黑体" w:cs="宋体" w:hint="eastAsia"/>
                <w:b/>
                <w:bCs/>
                <w:kern w:val="0"/>
                <w:sz w:val="24"/>
                <w:szCs w:val="24"/>
              </w:rPr>
              <w:t>项目名称</w:t>
            </w:r>
          </w:p>
        </w:tc>
      </w:tr>
      <w:tr w:rsidR="00676DFD" w:rsidRPr="00AE4F82" w:rsidTr="00763CCA">
        <w:trPr>
          <w:trHeight w:val="5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1</w:t>
            </w:r>
          </w:p>
        </w:tc>
        <w:tc>
          <w:tcPr>
            <w:tcW w:w="70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A</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吴中伟</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32325E" w:rsidP="00676DF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中关村</w:t>
            </w:r>
            <w:bookmarkStart w:id="1" w:name="_GoBack"/>
            <w:bookmarkEnd w:id="1"/>
            <w:r w:rsidR="00074F45">
              <w:rPr>
                <w:rFonts w:ascii="仿宋_GB2312" w:eastAsia="仿宋_GB2312" w:hAnsi="宋体" w:cs="宋体" w:hint="eastAsia"/>
                <w:color w:val="000000"/>
                <w:kern w:val="0"/>
                <w:sz w:val="20"/>
                <w:szCs w:val="20"/>
              </w:rPr>
              <w:t>丰台园</w:t>
            </w:r>
            <w:r w:rsidR="00676DFD" w:rsidRPr="00AE4F82">
              <w:rPr>
                <w:rFonts w:ascii="仿宋_GB2312" w:eastAsia="仿宋_GB2312" w:hAnsi="宋体" w:cs="宋体" w:hint="eastAsia"/>
                <w:color w:val="000000"/>
                <w:kern w:val="0"/>
                <w:sz w:val="20"/>
                <w:szCs w:val="20"/>
              </w:rPr>
              <w:t>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北京航天雷特机电工程有限公司</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新型耐冲击耐穿刺芳纶无纬布柔性复合材料的研究</w:t>
            </w:r>
          </w:p>
        </w:tc>
      </w:tr>
      <w:tr w:rsidR="00676DFD" w:rsidRPr="00AE4F82" w:rsidTr="00763CCA">
        <w:trPr>
          <w:trHeight w:val="60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2</w:t>
            </w:r>
          </w:p>
        </w:tc>
        <w:tc>
          <w:tcPr>
            <w:tcW w:w="70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A</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黄锡艺</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676DFD">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平谷区</w:t>
            </w:r>
            <w:r>
              <w:rPr>
                <w:rFonts w:ascii="仿宋_GB2312" w:eastAsia="仿宋_GB2312" w:hAnsi="宋体" w:cs="宋体" w:hint="eastAsia"/>
                <w:color w:val="000000"/>
                <w:kern w:val="0"/>
                <w:sz w:val="20"/>
                <w:szCs w:val="20"/>
              </w:rPr>
              <w:t>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北京市富乐科技开发有限公司</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椎间孔镜下撑开融合器的研发</w:t>
            </w:r>
          </w:p>
        </w:tc>
      </w:tr>
      <w:tr w:rsidR="00676DFD" w:rsidRPr="00AE4F82" w:rsidTr="00763CCA">
        <w:trPr>
          <w:trHeight w:val="7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3</w:t>
            </w:r>
          </w:p>
        </w:tc>
        <w:tc>
          <w:tcPr>
            <w:tcW w:w="70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A</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杨利民</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D30A18" w:rsidP="00AE4F82">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北京赛林泰医药技术有限公司</w:t>
            </w:r>
            <w:r>
              <w:rPr>
                <w:rFonts w:ascii="仿宋_GB2312" w:eastAsia="仿宋_GB2312" w:hAnsi="宋体" w:cs="宋体"/>
                <w:color w:val="000000"/>
                <w:kern w:val="0"/>
                <w:sz w:val="20"/>
                <w:szCs w:val="20"/>
              </w:rPr>
              <w:t>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北京赛林泰医药技术有限公司</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第三代ALK抑制剂CT-3505的临床研究</w:t>
            </w:r>
          </w:p>
        </w:tc>
      </w:tr>
      <w:tr w:rsidR="00676DFD" w:rsidRPr="00AE4F82" w:rsidTr="00763CCA">
        <w:trPr>
          <w:trHeight w:val="7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4</w:t>
            </w:r>
          </w:p>
        </w:tc>
        <w:tc>
          <w:tcPr>
            <w:tcW w:w="70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A</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徐江伟</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D30A18">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北京北广科技股份有限公司</w:t>
            </w:r>
            <w:r w:rsidR="00D30A18">
              <w:rPr>
                <w:rFonts w:ascii="仿宋_GB2312" w:eastAsia="仿宋_GB2312" w:hAnsi="宋体" w:cs="宋体" w:hint="eastAsia"/>
                <w:color w:val="000000"/>
                <w:kern w:val="0"/>
                <w:sz w:val="20"/>
                <w:szCs w:val="20"/>
              </w:rPr>
              <w:t>科协</w:t>
            </w:r>
            <w:r w:rsidRPr="00AE4F82">
              <w:rPr>
                <w:rFonts w:ascii="仿宋_GB2312" w:eastAsia="仿宋_GB2312" w:hAnsi="宋体" w:cs="宋体" w:hint="eastAsia"/>
                <w:color w:val="000000"/>
                <w:kern w:val="0"/>
                <w:sz w:val="20"/>
                <w:szCs w:val="20"/>
              </w:rPr>
              <w:t xml:space="preserve"> </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北京北广科技股份有限公司</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13.56MHz 5kW自动扫频射频发生器研制</w:t>
            </w:r>
          </w:p>
        </w:tc>
      </w:tr>
      <w:tr w:rsidR="00676DFD" w:rsidRPr="00AE4F82" w:rsidTr="00763CCA">
        <w:trPr>
          <w:trHeight w:val="54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5</w:t>
            </w:r>
          </w:p>
        </w:tc>
        <w:tc>
          <w:tcPr>
            <w:tcW w:w="705" w:type="dxa"/>
            <w:tcBorders>
              <w:top w:val="nil"/>
              <w:left w:val="nil"/>
              <w:bottom w:val="nil"/>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B</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李天玉</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北京碧水源膜科技有限公司科协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北京碧水源膜科技有限公司</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纳滤在给水深度处理中的应用研究</w:t>
            </w:r>
          </w:p>
        </w:tc>
      </w:tr>
      <w:tr w:rsidR="00676DFD" w:rsidRPr="00AE4F82" w:rsidTr="00763CCA">
        <w:trPr>
          <w:trHeight w:val="78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6</w:t>
            </w:r>
          </w:p>
        </w:tc>
        <w:tc>
          <w:tcPr>
            <w:tcW w:w="705" w:type="dxa"/>
            <w:tcBorders>
              <w:top w:val="single" w:sz="4" w:space="0" w:color="auto"/>
              <w:left w:val="nil"/>
              <w:bottom w:val="nil"/>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B</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赵楠</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676DFD">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大兴区</w:t>
            </w:r>
            <w:r>
              <w:rPr>
                <w:rFonts w:ascii="仿宋_GB2312" w:eastAsia="仿宋_GB2312" w:hAnsi="宋体" w:cs="宋体" w:hint="eastAsia"/>
                <w:color w:val="000000"/>
                <w:kern w:val="0"/>
                <w:sz w:val="20"/>
                <w:szCs w:val="20"/>
              </w:rPr>
              <w:t>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华通设计顾问工程有限公司</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高品质住宅综合评价技术指标及评价模式在北京市装配式住宅建筑中的应用及研究</w:t>
            </w:r>
          </w:p>
        </w:tc>
      </w:tr>
      <w:tr w:rsidR="00676DFD" w:rsidRPr="00AE4F82" w:rsidTr="00763CCA">
        <w:trPr>
          <w:trHeight w:val="55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7</w:t>
            </w:r>
          </w:p>
        </w:tc>
        <w:tc>
          <w:tcPr>
            <w:tcW w:w="705" w:type="dxa"/>
            <w:tcBorders>
              <w:top w:val="single" w:sz="4" w:space="0" w:color="auto"/>
              <w:left w:val="nil"/>
              <w:bottom w:val="nil"/>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B</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张航科</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中国电子工程设计院有限公司科协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中国电子工程设计院有限公司</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TFT-LCD面板生产线设施效率评价指标体系研究</w:t>
            </w:r>
          </w:p>
        </w:tc>
      </w:tr>
      <w:tr w:rsidR="00676DFD" w:rsidRPr="00AE4F82" w:rsidTr="00763CCA">
        <w:trPr>
          <w:trHeight w:val="5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8</w:t>
            </w:r>
          </w:p>
        </w:tc>
        <w:tc>
          <w:tcPr>
            <w:tcW w:w="705" w:type="dxa"/>
            <w:tcBorders>
              <w:top w:val="single" w:sz="4" w:space="0" w:color="auto"/>
              <w:left w:val="nil"/>
              <w:bottom w:val="nil"/>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B</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翟奋楼</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北京市科学技术研究院科协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北京市计算中心</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基于CAE分析的混合现实技术在设备装配中的应用研究</w:t>
            </w:r>
          </w:p>
        </w:tc>
      </w:tr>
      <w:tr w:rsidR="00676DFD" w:rsidRPr="00AE4F82" w:rsidTr="00763CCA">
        <w:trPr>
          <w:trHeight w:val="54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9</w:t>
            </w:r>
          </w:p>
        </w:tc>
        <w:tc>
          <w:tcPr>
            <w:tcW w:w="705" w:type="dxa"/>
            <w:tcBorders>
              <w:top w:val="single" w:sz="4" w:space="0" w:color="auto"/>
              <w:left w:val="nil"/>
              <w:bottom w:val="nil"/>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B</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孙宇石</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676DFD">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北京经济技术开发区</w:t>
            </w:r>
            <w:r>
              <w:rPr>
                <w:rFonts w:ascii="仿宋_GB2312" w:eastAsia="仿宋_GB2312" w:hAnsi="宋体" w:cs="宋体" w:hint="eastAsia"/>
                <w:color w:val="000000"/>
                <w:kern w:val="0"/>
                <w:sz w:val="20"/>
                <w:szCs w:val="20"/>
              </w:rPr>
              <w:t>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北京东方百泰生物科技有限公司</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IL-10 FC抗体融合蛋白的发酵和纯化方法建立</w:t>
            </w:r>
          </w:p>
        </w:tc>
      </w:tr>
      <w:tr w:rsidR="00676DFD" w:rsidRPr="00AE4F82" w:rsidTr="00763CCA">
        <w:trPr>
          <w:trHeight w:val="5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10</w:t>
            </w:r>
          </w:p>
        </w:tc>
        <w:tc>
          <w:tcPr>
            <w:tcW w:w="705" w:type="dxa"/>
            <w:tcBorders>
              <w:top w:val="single" w:sz="4" w:space="0" w:color="auto"/>
              <w:left w:val="nil"/>
              <w:bottom w:val="nil"/>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B</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刘昊杨</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普天德胜孵化器楼宇联合科协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北京诺亦腾科技有限公司</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基于虚拟现实交互技术的智能康复训练平台</w:t>
            </w:r>
          </w:p>
        </w:tc>
      </w:tr>
      <w:tr w:rsidR="00676DFD" w:rsidRPr="00AE4F82" w:rsidTr="00763CCA">
        <w:trPr>
          <w:trHeight w:val="54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11</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宋体" w:hAnsi="宋体" w:cs="宋体"/>
                <w:kern w:val="0"/>
                <w:sz w:val="20"/>
                <w:szCs w:val="20"/>
              </w:rPr>
            </w:pPr>
            <w:r w:rsidRPr="00AE4F82">
              <w:rPr>
                <w:rFonts w:ascii="宋体" w:hAnsi="宋体" w:cs="宋体" w:hint="eastAsia"/>
                <w:kern w:val="0"/>
                <w:sz w:val="20"/>
                <w:szCs w:val="20"/>
              </w:rPr>
              <w:t>C</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曹效鑫</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676DF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通州区科协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信开水环境投资有限公司（中国水环境集团）</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环境友好型污水厂污泥回流源头除臭技术开发</w:t>
            </w:r>
          </w:p>
        </w:tc>
      </w:tr>
      <w:tr w:rsidR="00676DFD" w:rsidRPr="00AE4F82" w:rsidTr="00763CCA">
        <w:trPr>
          <w:trHeight w:val="55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12</w:t>
            </w:r>
          </w:p>
        </w:tc>
        <w:tc>
          <w:tcPr>
            <w:tcW w:w="70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宋体" w:hAnsi="宋体" w:cs="宋体"/>
                <w:kern w:val="0"/>
                <w:sz w:val="20"/>
                <w:szCs w:val="20"/>
              </w:rPr>
            </w:pPr>
            <w:r w:rsidRPr="00AE4F82">
              <w:rPr>
                <w:rFonts w:ascii="宋体" w:hAnsi="宋体" w:cs="宋体" w:hint="eastAsia"/>
                <w:kern w:val="0"/>
                <w:sz w:val="20"/>
                <w:szCs w:val="20"/>
              </w:rPr>
              <w:t>C</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方丽照</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北京北一机床股份有限公司科协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北京北一机床股份有限公司</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大型船用螺旋桨加工关键铣头研制</w:t>
            </w:r>
          </w:p>
        </w:tc>
      </w:tr>
      <w:tr w:rsidR="00676DFD" w:rsidRPr="00AE4F82" w:rsidTr="00763CCA">
        <w:trPr>
          <w:trHeight w:val="5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13</w:t>
            </w:r>
          </w:p>
        </w:tc>
        <w:tc>
          <w:tcPr>
            <w:tcW w:w="70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宋体" w:hAnsi="宋体" w:cs="宋体"/>
                <w:kern w:val="0"/>
                <w:sz w:val="20"/>
                <w:szCs w:val="20"/>
              </w:rPr>
            </w:pPr>
            <w:r w:rsidRPr="00AE4F82">
              <w:rPr>
                <w:rFonts w:ascii="宋体" w:hAnsi="宋体" w:cs="宋体" w:hint="eastAsia"/>
                <w:kern w:val="0"/>
                <w:sz w:val="20"/>
                <w:szCs w:val="20"/>
              </w:rPr>
              <w:t>C</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陈小伟</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676DFD">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中关村海淀园</w:t>
            </w:r>
            <w:r w:rsidR="00FD7CA6">
              <w:rPr>
                <w:rFonts w:ascii="仿宋_GB2312" w:eastAsia="仿宋_GB2312" w:hAnsi="宋体" w:cs="宋体" w:hint="eastAsia"/>
                <w:color w:val="000000"/>
                <w:kern w:val="0"/>
                <w:sz w:val="20"/>
                <w:szCs w:val="20"/>
              </w:rPr>
              <w:t>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中国恩菲工程技术有限公司</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智能矿山云服务平台建设与示范</w:t>
            </w:r>
          </w:p>
        </w:tc>
      </w:tr>
      <w:tr w:rsidR="00676DFD" w:rsidRPr="00AE4F82" w:rsidTr="00763CCA">
        <w:trPr>
          <w:trHeight w:val="81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14</w:t>
            </w:r>
          </w:p>
        </w:tc>
        <w:tc>
          <w:tcPr>
            <w:tcW w:w="70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宋体" w:hAnsi="宋体" w:cs="宋体"/>
                <w:kern w:val="0"/>
                <w:sz w:val="20"/>
                <w:szCs w:val="20"/>
              </w:rPr>
            </w:pPr>
            <w:r w:rsidRPr="00AE4F82">
              <w:rPr>
                <w:rFonts w:ascii="宋体" w:hAnsi="宋体" w:cs="宋体" w:hint="eastAsia"/>
                <w:kern w:val="0"/>
                <w:sz w:val="20"/>
                <w:szCs w:val="20"/>
              </w:rPr>
              <w:t>C</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乔为仓</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676DFD">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北京首农食品集团有限公司</w:t>
            </w:r>
            <w:r>
              <w:rPr>
                <w:rFonts w:ascii="仿宋_GB2312" w:eastAsia="仿宋_GB2312" w:hAnsi="宋体" w:cs="宋体" w:hint="eastAsia"/>
                <w:color w:val="000000"/>
                <w:kern w:val="0"/>
                <w:sz w:val="20"/>
                <w:szCs w:val="20"/>
              </w:rPr>
              <w:t>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北京三元食品股份有限公司</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母乳和牛乳中乳脂肪球膜蛋白质的差异分析</w:t>
            </w:r>
          </w:p>
        </w:tc>
      </w:tr>
      <w:tr w:rsidR="00676DFD" w:rsidRPr="00AE4F82" w:rsidTr="00763CCA">
        <w:trPr>
          <w:trHeight w:val="58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15</w:t>
            </w:r>
          </w:p>
        </w:tc>
        <w:tc>
          <w:tcPr>
            <w:tcW w:w="70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宋体" w:hAnsi="宋体" w:cs="宋体"/>
                <w:kern w:val="0"/>
                <w:sz w:val="20"/>
                <w:szCs w:val="20"/>
              </w:rPr>
            </w:pPr>
            <w:r w:rsidRPr="00AE4F82">
              <w:rPr>
                <w:rFonts w:ascii="宋体" w:hAnsi="宋体" w:cs="宋体" w:hint="eastAsia"/>
                <w:kern w:val="0"/>
                <w:sz w:val="20"/>
                <w:szCs w:val="20"/>
              </w:rPr>
              <w:t>C</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王珂</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55131C">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中国建筑股份有限公司科协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中国建筑股份有限公司技术中心</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“生态智慧墙体”综合技术研究</w:t>
            </w:r>
          </w:p>
        </w:tc>
      </w:tr>
      <w:tr w:rsidR="00676DFD" w:rsidRPr="00AE4F82" w:rsidTr="00763CCA">
        <w:trPr>
          <w:trHeight w:val="48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16</w:t>
            </w:r>
          </w:p>
        </w:tc>
        <w:tc>
          <w:tcPr>
            <w:tcW w:w="70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宋体" w:hAnsi="宋体" w:cs="宋体"/>
                <w:kern w:val="0"/>
                <w:sz w:val="20"/>
                <w:szCs w:val="20"/>
              </w:rPr>
            </w:pPr>
            <w:r w:rsidRPr="00AE4F82">
              <w:rPr>
                <w:rFonts w:ascii="宋体" w:hAnsi="宋体" w:cs="宋体" w:hint="eastAsia"/>
                <w:kern w:val="0"/>
                <w:sz w:val="20"/>
                <w:szCs w:val="20"/>
              </w:rPr>
              <w:t>C</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黄勇</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中国建筑一局（集团）有限公司科协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中建一局集团建设发展有限公司</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北非干热沙漠地区施工技术研究与项目管理</w:t>
            </w:r>
          </w:p>
        </w:tc>
      </w:tr>
      <w:tr w:rsidR="00676DFD" w:rsidRPr="00AE4F82" w:rsidTr="00763CCA">
        <w:trPr>
          <w:trHeight w:val="5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17</w:t>
            </w:r>
          </w:p>
        </w:tc>
        <w:tc>
          <w:tcPr>
            <w:tcW w:w="70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宋体" w:hAnsi="宋体" w:cs="宋体"/>
                <w:kern w:val="0"/>
                <w:sz w:val="20"/>
                <w:szCs w:val="20"/>
              </w:rPr>
            </w:pPr>
            <w:r w:rsidRPr="00AE4F82">
              <w:rPr>
                <w:rFonts w:ascii="宋体" w:hAnsi="宋体" w:cs="宋体" w:hint="eastAsia"/>
                <w:kern w:val="0"/>
                <w:sz w:val="20"/>
                <w:szCs w:val="20"/>
              </w:rPr>
              <w:t>C</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陈文平</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676DFD">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平谷区</w:t>
            </w:r>
            <w:r>
              <w:rPr>
                <w:rFonts w:ascii="仿宋_GB2312" w:eastAsia="仿宋_GB2312" w:hAnsi="宋体" w:cs="宋体" w:hint="eastAsia"/>
                <w:color w:val="000000"/>
                <w:kern w:val="0"/>
                <w:sz w:val="20"/>
                <w:szCs w:val="20"/>
              </w:rPr>
              <w:t>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北京市华都峪口禽业有限责任公司</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蛋鸡科学减负技术的研究与应用</w:t>
            </w:r>
          </w:p>
        </w:tc>
      </w:tr>
      <w:tr w:rsidR="00676DFD" w:rsidRPr="00AE4F82" w:rsidTr="00763CCA">
        <w:trPr>
          <w:trHeight w:val="48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18</w:t>
            </w:r>
          </w:p>
        </w:tc>
        <w:tc>
          <w:tcPr>
            <w:tcW w:w="70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宋体" w:hAnsi="宋体" w:cs="宋体"/>
                <w:kern w:val="0"/>
                <w:sz w:val="20"/>
                <w:szCs w:val="20"/>
              </w:rPr>
            </w:pPr>
            <w:r w:rsidRPr="00AE4F82">
              <w:rPr>
                <w:rFonts w:ascii="宋体" w:hAnsi="宋体" w:cs="宋体" w:hint="eastAsia"/>
                <w:kern w:val="0"/>
                <w:sz w:val="20"/>
                <w:szCs w:val="20"/>
              </w:rPr>
              <w:t>C</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喻庆先</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顺义区科协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北京江河幕墙系统工程有限公司</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异型高层、超高层建筑幕墙施工方案设计及研究</w:t>
            </w:r>
          </w:p>
        </w:tc>
      </w:tr>
      <w:tr w:rsidR="00676DFD" w:rsidRPr="00AE4F82" w:rsidTr="00763CCA">
        <w:trPr>
          <w:trHeight w:val="58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19</w:t>
            </w:r>
          </w:p>
        </w:tc>
        <w:tc>
          <w:tcPr>
            <w:tcW w:w="70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宋体" w:hAnsi="宋体" w:cs="宋体"/>
                <w:kern w:val="0"/>
                <w:sz w:val="20"/>
                <w:szCs w:val="20"/>
              </w:rPr>
            </w:pPr>
            <w:r w:rsidRPr="00AE4F82">
              <w:rPr>
                <w:rFonts w:ascii="宋体" w:hAnsi="宋体" w:cs="宋体" w:hint="eastAsia"/>
                <w:kern w:val="0"/>
                <w:sz w:val="20"/>
                <w:szCs w:val="20"/>
              </w:rPr>
              <w:t>C</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尚东艳</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北京经济技术开发区科协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北京星和众工设备技术股份有限公司</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干法锂离子电池隔膜技术研发创新</w:t>
            </w:r>
          </w:p>
        </w:tc>
      </w:tr>
      <w:tr w:rsidR="00676DFD" w:rsidRPr="00AE4F82" w:rsidTr="00763CCA">
        <w:trPr>
          <w:trHeight w:val="54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仿宋_GB2312" w:eastAsia="仿宋_GB2312" w:hAnsi="宋体" w:cs="宋体"/>
                <w:kern w:val="0"/>
                <w:sz w:val="20"/>
                <w:szCs w:val="20"/>
              </w:rPr>
            </w:pPr>
            <w:r w:rsidRPr="00AE4F82">
              <w:rPr>
                <w:rFonts w:ascii="仿宋_GB2312" w:eastAsia="仿宋_GB2312" w:hAnsi="宋体" w:cs="宋体" w:hint="eastAsia"/>
                <w:kern w:val="0"/>
                <w:sz w:val="20"/>
                <w:szCs w:val="20"/>
              </w:rPr>
              <w:t>20</w:t>
            </w:r>
          </w:p>
        </w:tc>
        <w:tc>
          <w:tcPr>
            <w:tcW w:w="70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center"/>
              <w:rPr>
                <w:rFonts w:ascii="宋体" w:hAnsi="宋体" w:cs="宋体"/>
                <w:kern w:val="0"/>
                <w:sz w:val="20"/>
                <w:szCs w:val="20"/>
              </w:rPr>
            </w:pPr>
            <w:r w:rsidRPr="00AE4F82">
              <w:rPr>
                <w:rFonts w:ascii="宋体" w:hAnsi="宋体" w:cs="宋体" w:hint="eastAsia"/>
                <w:kern w:val="0"/>
                <w:sz w:val="20"/>
                <w:szCs w:val="20"/>
              </w:rPr>
              <w:t>C</w:t>
            </w:r>
          </w:p>
        </w:tc>
        <w:tc>
          <w:tcPr>
            <w:tcW w:w="992" w:type="dxa"/>
            <w:tcBorders>
              <w:top w:val="nil"/>
              <w:left w:val="nil"/>
              <w:bottom w:val="single" w:sz="4" w:space="0" w:color="auto"/>
              <w:right w:val="single" w:sz="4" w:space="0" w:color="auto"/>
            </w:tcBorders>
            <w:shd w:val="clear" w:color="auto" w:fill="auto"/>
            <w:noWrap/>
            <w:vAlign w:val="center"/>
            <w:hideMark/>
          </w:tcPr>
          <w:p w:rsidR="00676DFD" w:rsidRPr="00D74A93" w:rsidRDefault="00676DFD" w:rsidP="00AE4F82">
            <w:pPr>
              <w:widowControl/>
              <w:jc w:val="center"/>
              <w:rPr>
                <w:rFonts w:ascii="仿宋_GB2312" w:eastAsia="仿宋_GB2312" w:hAnsi="宋体" w:cs="宋体"/>
                <w:kern w:val="0"/>
                <w:szCs w:val="24"/>
              </w:rPr>
            </w:pPr>
            <w:r w:rsidRPr="00D74A93">
              <w:rPr>
                <w:rFonts w:ascii="仿宋_GB2312" w:eastAsia="仿宋_GB2312" w:hAnsi="宋体" w:cs="宋体" w:hint="eastAsia"/>
                <w:kern w:val="0"/>
                <w:szCs w:val="24"/>
              </w:rPr>
              <w:t>蔡庆</w:t>
            </w:r>
          </w:p>
        </w:tc>
        <w:tc>
          <w:tcPr>
            <w:tcW w:w="226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676DFD">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海淀区</w:t>
            </w:r>
            <w:r>
              <w:rPr>
                <w:rFonts w:ascii="仿宋_GB2312" w:eastAsia="仿宋_GB2312" w:hAnsi="宋体" w:cs="宋体" w:hint="eastAsia"/>
                <w:color w:val="000000"/>
                <w:kern w:val="0"/>
                <w:sz w:val="20"/>
                <w:szCs w:val="20"/>
              </w:rPr>
              <w:t>科协</w:t>
            </w:r>
          </w:p>
        </w:tc>
        <w:tc>
          <w:tcPr>
            <w:tcW w:w="2015"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北京橡胶工业研究设计院有限公司</w:t>
            </w:r>
          </w:p>
        </w:tc>
        <w:tc>
          <w:tcPr>
            <w:tcW w:w="3088" w:type="dxa"/>
            <w:tcBorders>
              <w:top w:val="nil"/>
              <w:left w:val="nil"/>
              <w:bottom w:val="single" w:sz="4" w:space="0" w:color="auto"/>
              <w:right w:val="single" w:sz="4" w:space="0" w:color="auto"/>
            </w:tcBorders>
            <w:shd w:val="clear" w:color="auto" w:fill="auto"/>
            <w:vAlign w:val="center"/>
            <w:hideMark/>
          </w:tcPr>
          <w:p w:rsidR="00676DFD" w:rsidRPr="00AE4F82" w:rsidRDefault="00676DFD" w:rsidP="00AE4F82">
            <w:pPr>
              <w:widowControl/>
              <w:jc w:val="left"/>
              <w:rPr>
                <w:rFonts w:ascii="仿宋_GB2312" w:eastAsia="仿宋_GB2312" w:hAnsi="宋体" w:cs="宋体"/>
                <w:color w:val="000000"/>
                <w:kern w:val="0"/>
                <w:sz w:val="20"/>
                <w:szCs w:val="20"/>
              </w:rPr>
            </w:pPr>
            <w:r w:rsidRPr="00AE4F82">
              <w:rPr>
                <w:rFonts w:ascii="仿宋_GB2312" w:eastAsia="仿宋_GB2312" w:hAnsi="宋体" w:cs="宋体" w:hint="eastAsia"/>
                <w:color w:val="000000"/>
                <w:kern w:val="0"/>
                <w:sz w:val="20"/>
                <w:szCs w:val="20"/>
              </w:rPr>
              <w:t>轮式车辆非充气弹性车轮仿真模拟技术</w:t>
            </w:r>
          </w:p>
        </w:tc>
      </w:tr>
    </w:tbl>
    <w:p w:rsidR="00CE6344" w:rsidRPr="00AE4F82" w:rsidRDefault="00CE6344"/>
    <w:sectPr w:rsidR="00CE6344" w:rsidRPr="00AE4F82" w:rsidSect="00AE4F82">
      <w:pgSz w:w="11906" w:h="16838"/>
      <w:pgMar w:top="567"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3D8" w:rsidRDefault="003953D8" w:rsidP="00EB44F4">
      <w:r>
        <w:separator/>
      </w:r>
    </w:p>
  </w:endnote>
  <w:endnote w:type="continuationSeparator" w:id="0">
    <w:p w:rsidR="003953D8" w:rsidRDefault="003953D8" w:rsidP="00EB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锐字云字库小标宋体1.0">
    <w:panose1 w:val="02010604000000000000"/>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3D8" w:rsidRDefault="003953D8" w:rsidP="00EB44F4">
      <w:r>
        <w:separator/>
      </w:r>
    </w:p>
  </w:footnote>
  <w:footnote w:type="continuationSeparator" w:id="0">
    <w:p w:rsidR="003953D8" w:rsidRDefault="003953D8" w:rsidP="00EB4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82"/>
    <w:rsid w:val="00074F45"/>
    <w:rsid w:val="0032325E"/>
    <w:rsid w:val="003953D8"/>
    <w:rsid w:val="0055131C"/>
    <w:rsid w:val="00676DFD"/>
    <w:rsid w:val="00763CCA"/>
    <w:rsid w:val="009A2C4D"/>
    <w:rsid w:val="00AE4F82"/>
    <w:rsid w:val="00B947E1"/>
    <w:rsid w:val="00C24180"/>
    <w:rsid w:val="00CE6344"/>
    <w:rsid w:val="00D30A18"/>
    <w:rsid w:val="00D74A93"/>
    <w:rsid w:val="00D94A26"/>
    <w:rsid w:val="00D96982"/>
    <w:rsid w:val="00EB44F4"/>
    <w:rsid w:val="00F3604B"/>
    <w:rsid w:val="00FA1A12"/>
    <w:rsid w:val="00FD7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991C5"/>
  <w15:chartTrackingRefBased/>
  <w15:docId w15:val="{33C54AEA-6255-4E9C-BEA6-545984CD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4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44F4"/>
    <w:rPr>
      <w:sz w:val="18"/>
      <w:szCs w:val="18"/>
    </w:rPr>
  </w:style>
  <w:style w:type="paragraph" w:styleId="a5">
    <w:name w:val="footer"/>
    <w:basedOn w:val="a"/>
    <w:link w:val="a6"/>
    <w:uiPriority w:val="99"/>
    <w:unhideWhenUsed/>
    <w:rsid w:val="00EB44F4"/>
    <w:pPr>
      <w:tabs>
        <w:tab w:val="center" w:pos="4153"/>
        <w:tab w:val="right" w:pos="8306"/>
      </w:tabs>
      <w:snapToGrid w:val="0"/>
      <w:jc w:val="left"/>
    </w:pPr>
    <w:rPr>
      <w:sz w:val="18"/>
      <w:szCs w:val="18"/>
    </w:rPr>
  </w:style>
  <w:style w:type="character" w:customStyle="1" w:styleId="a6">
    <w:name w:val="页脚 字符"/>
    <w:basedOn w:val="a0"/>
    <w:link w:val="a5"/>
    <w:uiPriority w:val="99"/>
    <w:rsid w:val="00EB44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8</cp:revision>
  <dcterms:created xsi:type="dcterms:W3CDTF">2019-07-24T09:11:00Z</dcterms:created>
  <dcterms:modified xsi:type="dcterms:W3CDTF">2019-08-06T06:53:00Z</dcterms:modified>
</cp:coreProperties>
</file>