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7B" w:rsidRDefault="0087617B" w:rsidP="0087617B">
      <w:r>
        <w:rPr>
          <w:rFonts w:hint="eastAsia"/>
        </w:rPr>
        <w:t>附件</w:t>
      </w:r>
      <w:r>
        <w:t>：</w:t>
      </w:r>
    </w:p>
    <w:p w:rsidR="0087617B" w:rsidRPr="009F3C2B" w:rsidRDefault="0087617B" w:rsidP="0087617B">
      <w:pPr>
        <w:spacing w:line="56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 w:rsidRPr="009F3C2B">
        <w:rPr>
          <w:rFonts w:ascii="方正小标宋简体" w:eastAsia="方正小标宋简体" w:hAnsi="Calibri" w:hint="eastAsia"/>
          <w:sz w:val="36"/>
          <w:szCs w:val="36"/>
        </w:rPr>
        <w:t>“百强社团”创建单位名单</w:t>
      </w:r>
    </w:p>
    <w:p w:rsidR="0087617B" w:rsidRDefault="0087617B" w:rsidP="0087617B">
      <w:pPr>
        <w:spacing w:line="660" w:lineRule="exact"/>
        <w:rPr>
          <w:rFonts w:hAnsi="宋体"/>
        </w:rPr>
      </w:pPr>
    </w:p>
    <w:p w:rsidR="0087617B" w:rsidRPr="00034461" w:rsidRDefault="0087617B" w:rsidP="0087617B">
      <w:pPr>
        <w:spacing w:line="660" w:lineRule="exact"/>
        <w:ind w:firstLineChars="200" w:firstLine="640"/>
        <w:rPr>
          <w:rFonts w:ascii="黑体" w:eastAsia="黑体" w:hAnsi="黑体"/>
        </w:rPr>
      </w:pPr>
      <w:r w:rsidRPr="00034461">
        <w:rPr>
          <w:rFonts w:ascii="黑体" w:eastAsia="黑体" w:hAnsi="黑体" w:hint="eastAsia"/>
        </w:rPr>
        <w:t>第一批</w:t>
      </w:r>
      <w:r w:rsidRPr="00034461">
        <w:rPr>
          <w:rFonts w:ascii="黑体" w:eastAsia="黑体" w:hAnsi="黑体"/>
        </w:rPr>
        <w:t>：</w:t>
      </w:r>
      <w:r w:rsidRPr="00034461">
        <w:rPr>
          <w:rFonts w:ascii="黑体" w:eastAsia="黑体" w:hAnsi="黑体" w:hint="eastAsia"/>
        </w:rPr>
        <w:t>2014年度“百强社团”创建单位名单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北京医学会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北京中西医结合学会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北京地质学会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北京林学会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北京测绘学会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北京纺织工程学会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北京药学会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北京食品学会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北京数字科普协会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北京植物病理学会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北京护理学会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北京减灾协会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北京气象学会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北京图像图形学学会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中关村科技企业家协会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lastRenderedPageBreak/>
        <w:t>北京老年痴呆防治协会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北京金属学会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北京粘接学会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北京听力协会</w:t>
      </w:r>
    </w:p>
    <w:p w:rsidR="0087617B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北京机械工程学会</w:t>
      </w:r>
    </w:p>
    <w:p w:rsidR="0087617B" w:rsidRPr="00034461" w:rsidRDefault="0087617B" w:rsidP="0087617B">
      <w:pPr>
        <w:spacing w:line="660" w:lineRule="exact"/>
        <w:ind w:firstLineChars="200" w:firstLine="640"/>
        <w:rPr>
          <w:rFonts w:ascii="黑体" w:eastAsia="黑体" w:hAnsi="黑体"/>
        </w:rPr>
      </w:pPr>
      <w:r w:rsidRPr="00034461">
        <w:rPr>
          <w:rFonts w:ascii="黑体" w:eastAsia="黑体" w:hAnsi="黑体" w:hint="eastAsia"/>
        </w:rPr>
        <w:t>第二批</w:t>
      </w:r>
      <w:r w:rsidRPr="00034461">
        <w:rPr>
          <w:rFonts w:ascii="黑体" w:eastAsia="黑体" w:hAnsi="黑体"/>
        </w:rPr>
        <w:t>：</w:t>
      </w:r>
      <w:r w:rsidRPr="00034461">
        <w:rPr>
          <w:rFonts w:ascii="黑体" w:eastAsia="黑体" w:hAnsi="黑体" w:hint="eastAsia"/>
        </w:rPr>
        <w:t>2015年度“百强社团”创建活动单位名单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北京农业信息化学会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北京中医药学会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北京科学技术期刊学会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北京制冷学会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北京市农村专业技术协会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北京科学技术情报学会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北京自然辩证法研究会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北京心理卫生协会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北京农业工程学会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北京热物理与能源工程学会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北京生物医学工程学会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北京反邪教协会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北京乐器学会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lastRenderedPageBreak/>
        <w:t>北京电机工程学会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北京力学会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北京通信学会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北京天文学会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北京交通工程学会</w:t>
      </w:r>
    </w:p>
    <w:p w:rsidR="0087617B" w:rsidRPr="00BA084D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北京数字内容产业协会</w:t>
      </w:r>
    </w:p>
    <w:p w:rsidR="0087617B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BA084D">
        <w:rPr>
          <w:rFonts w:hAnsi="宋体" w:hint="eastAsia"/>
        </w:rPr>
        <w:t>北京汽车工程学会</w:t>
      </w:r>
    </w:p>
    <w:p w:rsidR="0087617B" w:rsidRPr="00034461" w:rsidRDefault="0087617B" w:rsidP="0087617B">
      <w:pPr>
        <w:spacing w:line="660" w:lineRule="exact"/>
        <w:ind w:firstLineChars="200" w:firstLine="640"/>
        <w:rPr>
          <w:rFonts w:ascii="黑体" w:eastAsia="黑体" w:hAnsi="黑体"/>
        </w:rPr>
      </w:pPr>
      <w:r w:rsidRPr="00034461">
        <w:rPr>
          <w:rFonts w:ascii="黑体" w:eastAsia="黑体" w:hAnsi="黑体" w:hint="eastAsia"/>
        </w:rPr>
        <w:t>第三批</w:t>
      </w:r>
      <w:r w:rsidRPr="00034461">
        <w:rPr>
          <w:rFonts w:ascii="黑体" w:eastAsia="黑体" w:hAnsi="黑体"/>
        </w:rPr>
        <w:t>：</w:t>
      </w:r>
      <w:r w:rsidRPr="00034461">
        <w:rPr>
          <w:rFonts w:ascii="黑体" w:eastAsia="黑体" w:hAnsi="黑体" w:hint="eastAsia"/>
        </w:rPr>
        <w:t>2016年度“百强社团”创建活动单位名单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北京自动化学会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北京安全技术学会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北京电子学会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北京工程爆破协会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北京企业技术开发研究会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北京畜牧兽医学会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北京科技教育促进会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北京物联网研究会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北京营养师协会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北京植物学会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北京光学会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lastRenderedPageBreak/>
        <w:t>北京口腔医学会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北京烹饪协会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北京原创设计推广协会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北京神经科学学会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北京学习科学学会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北京设计学会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北京电工技术学会</w:t>
      </w:r>
    </w:p>
    <w:p w:rsidR="0087617B" w:rsidRPr="00162112" w:rsidRDefault="0087617B" w:rsidP="0087617B">
      <w:pPr>
        <w:spacing w:line="660" w:lineRule="exact"/>
        <w:ind w:firstLineChars="200" w:firstLine="640"/>
        <w:rPr>
          <w:rFonts w:hAnsi="宋体"/>
        </w:rPr>
      </w:pPr>
      <w:r w:rsidRPr="00162112">
        <w:rPr>
          <w:rFonts w:hAnsi="宋体" w:hint="eastAsia"/>
        </w:rPr>
        <w:t>北京核学会</w:t>
      </w:r>
    </w:p>
    <w:p w:rsidR="0087617B" w:rsidRPr="00162112" w:rsidRDefault="0087617B" w:rsidP="0087617B">
      <w:pPr>
        <w:spacing w:line="660" w:lineRule="exact"/>
        <w:ind w:firstLineChars="200" w:firstLine="640"/>
      </w:pPr>
      <w:r w:rsidRPr="00162112">
        <w:rPr>
          <w:rFonts w:hAnsi="宋体" w:hint="eastAsia"/>
        </w:rPr>
        <w:t>北京园林学会</w:t>
      </w:r>
    </w:p>
    <w:p w:rsidR="00680191" w:rsidRPr="0087617B" w:rsidRDefault="00680191"/>
    <w:sectPr w:rsidR="00680191" w:rsidRPr="0087617B" w:rsidSect="001B3453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191" w:rsidRDefault="00680191" w:rsidP="0087617B">
      <w:r>
        <w:separator/>
      </w:r>
    </w:p>
  </w:endnote>
  <w:endnote w:type="continuationSeparator" w:id="1">
    <w:p w:rsidR="00680191" w:rsidRDefault="00680191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011631"/>
      <w:docPartObj>
        <w:docPartGallery w:val="Page Numbers (Bottom of Page)"/>
        <w:docPartUnique/>
      </w:docPartObj>
    </w:sdtPr>
    <w:sdtEndPr/>
    <w:sdtContent>
      <w:p w:rsidR="00913E25" w:rsidRDefault="006801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17B" w:rsidRPr="0087617B">
          <w:rPr>
            <w:noProof/>
            <w:lang w:val="zh-CN"/>
          </w:rPr>
          <w:t>1</w:t>
        </w:r>
        <w:r>
          <w:fldChar w:fldCharType="end"/>
        </w:r>
      </w:p>
    </w:sdtContent>
  </w:sdt>
  <w:p w:rsidR="00913E25" w:rsidRDefault="006801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191" w:rsidRDefault="00680191" w:rsidP="0087617B">
      <w:r>
        <w:separator/>
      </w:r>
    </w:p>
  </w:footnote>
  <w:footnote w:type="continuationSeparator" w:id="1">
    <w:p w:rsidR="00680191" w:rsidRDefault="00680191" w:rsidP="00876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17B"/>
    <w:rsid w:val="00680191"/>
    <w:rsid w:val="0087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7B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1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1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</Words>
  <Characters>513</Characters>
  <Application>Microsoft Office Word</Application>
  <DocSecurity>0</DocSecurity>
  <Lines>4</Lines>
  <Paragraphs>1</Paragraphs>
  <ScaleCrop>false</ScaleCrop>
  <Company>Lenovo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2017-03-15T06:53:00Z</dcterms:created>
  <dcterms:modified xsi:type="dcterms:W3CDTF">2017-03-15T06:53:00Z</dcterms:modified>
</cp:coreProperties>
</file>