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385DF"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E04ECAA">
      <w:pPr>
        <w:spacing w:before="312" w:beforeLines="100" w:after="312" w:afterLines="100" w:line="360" w:lineRule="auto"/>
        <w:ind w:left="10" w:leftChars="0" w:right="23" w:rightChars="11" w:hanging="10" w:firstLineChars="0"/>
        <w:jc w:val="center"/>
        <w:rPr>
          <w:rFonts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京“最美科技工作者”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集中采访宣传报道</w:t>
      </w: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</w:rPr>
        <w:t>项目</w:t>
      </w: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</w:rPr>
        <w:fldChar w:fldCharType="begin"/>
      </w: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</w:rPr>
        <w:instrText xml:space="preserve">ADDIN CNKISM.UserStyle</w:instrText>
      </w: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</w:rPr>
        <w:fldChar w:fldCharType="end"/>
      </w: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</w:rPr>
        <w:t>评分因素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8"/>
        <w:gridCol w:w="2952"/>
      </w:tblGrid>
      <w:tr w14:paraId="102C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17CA7">
            <w:pPr>
              <w:pStyle w:val="6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商务部分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8434C">
            <w:pPr>
              <w:pStyle w:val="6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30分</w:t>
            </w:r>
          </w:p>
        </w:tc>
      </w:tr>
      <w:tr w14:paraId="6240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F8FAE">
            <w:pPr>
              <w:pStyle w:val="6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技术部分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75FD4">
            <w:pPr>
              <w:pStyle w:val="6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70分</w:t>
            </w:r>
          </w:p>
        </w:tc>
      </w:tr>
      <w:tr w14:paraId="4EE6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2954A">
            <w:pPr>
              <w:pStyle w:val="6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合  计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A5C19">
            <w:pPr>
              <w:pStyle w:val="6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100分</w:t>
            </w:r>
          </w:p>
        </w:tc>
      </w:tr>
    </w:tbl>
    <w:p w14:paraId="16045CEA">
      <w:pPr>
        <w:pStyle w:val="6"/>
        <w:rPr>
          <w:szCs w:val="24"/>
        </w:rPr>
      </w:pPr>
      <w:r>
        <w:rPr>
          <w:rFonts w:hint="eastAsia"/>
          <w:szCs w:val="24"/>
        </w:rPr>
        <w:t>1、商务部分（30分）</w:t>
      </w:r>
    </w:p>
    <w:tbl>
      <w:tblPr>
        <w:tblStyle w:val="4"/>
        <w:tblpPr w:leftFromText="180" w:rightFromText="180" w:vertAnchor="text" w:horzAnchor="page" w:tblpXSpec="center" w:tblpY="83"/>
        <w:tblW w:w="9846" w:type="dxa"/>
        <w:tblInd w:w="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048"/>
        <w:gridCol w:w="6095"/>
        <w:gridCol w:w="1007"/>
      </w:tblGrid>
      <w:tr w14:paraId="71F5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tblHeader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88A0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F555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评分指标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71D2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评分标准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1F87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分值</w:t>
            </w:r>
          </w:p>
        </w:tc>
      </w:tr>
      <w:tr w14:paraId="4F5D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B9F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332B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</w:t>
            </w:r>
            <w:r>
              <w:rPr>
                <w:rFonts w:ascii="宋体" w:hAnsi="宋体"/>
                <w:szCs w:val="21"/>
              </w:rPr>
              <w:t>业绩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793C">
            <w:pPr>
              <w:widowControl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近3年（20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月-202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月）承办过同类项目工作，提供证明文件需包括：项目对应合同或协议相关部分复印件（包括：合同首页、签字盖章页、合同金额页、主要内容页等）；每1项业绩得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分，最多得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分。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18D6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 w14:paraId="441E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6A5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4F7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服务资质（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89E5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项目团队人员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配置方案完整、详细，人员分工明确，人员资历能够满足项目要求，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新闻采编经验丰富，得9分；人员配备一般，团队分工一般，人员资历一般，得6分；团队配置有缺陷，人员资质不足，人员配备、团队分工简单，得3分；未提供相应内容，得0分。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182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 w14:paraId="7F33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8DD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817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经费执行（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EA1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满足遴选文件要求的最后报价最低的供应商的价格为遴选基准价，其价格分为满分。其他供应商的价格分统一按照下列公式计算：遴选报价得分=（遴选基准价/最后报价）×4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F52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 w14:paraId="2CBD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2034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8E9C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04A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节约高效利用项目经费，在预算范围内优质高效完成项目目标。对响应分项报价表中各列支科目的合理性和规范性的评价。</w:t>
            </w:r>
          </w:p>
          <w:p w14:paraId="30CBDCB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（1）列支科目详细、合理、规范的，得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分；</w:t>
            </w:r>
          </w:p>
          <w:p w14:paraId="6DCD276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（2）列支科目基本完整，合理性、规范性一般，得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分；</w:t>
            </w:r>
          </w:p>
          <w:p w14:paraId="387838C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（4）列支科目不够详细、不够合理、不够规范的，得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分；</w:t>
            </w:r>
          </w:p>
          <w:p w14:paraId="74DD3B9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（5）未提供响应分项报价表不得分。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5E070"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</w:tbl>
    <w:p w14:paraId="19DC0268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br w:type="page"/>
      </w:r>
    </w:p>
    <w:p w14:paraId="3E5CBA96">
      <w:pPr>
        <w:pStyle w:val="6"/>
        <w:rPr>
          <w:sz w:val="21"/>
          <w:szCs w:val="21"/>
        </w:rPr>
      </w:pPr>
      <w:r>
        <w:rPr>
          <w:rFonts w:hint="eastAsia"/>
          <w:sz w:val="21"/>
          <w:szCs w:val="21"/>
        </w:rPr>
        <w:t>2、技术部分（70分）</w:t>
      </w:r>
    </w:p>
    <w:tbl>
      <w:tblPr>
        <w:tblStyle w:val="4"/>
        <w:tblW w:w="107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043"/>
        <w:gridCol w:w="6888"/>
        <w:gridCol w:w="1134"/>
      </w:tblGrid>
      <w:tr w14:paraId="081FA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39" w:type="dxa"/>
            <w:tcBorders>
              <w:right w:val="single" w:color="auto" w:sz="4" w:space="0"/>
            </w:tcBorders>
            <w:noWrap w:val="0"/>
            <w:vAlign w:val="center"/>
          </w:tcPr>
          <w:p w14:paraId="04D2A5E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043" w:type="dxa"/>
            <w:tcBorders>
              <w:left w:val="single" w:color="auto" w:sz="4" w:space="0"/>
            </w:tcBorders>
            <w:noWrap w:val="0"/>
            <w:vAlign w:val="center"/>
          </w:tcPr>
          <w:p w14:paraId="0EB62694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评分指标</w:t>
            </w:r>
          </w:p>
        </w:tc>
        <w:tc>
          <w:tcPr>
            <w:tcW w:w="6888" w:type="dxa"/>
            <w:noWrap w:val="0"/>
            <w:vAlign w:val="center"/>
          </w:tcPr>
          <w:p w14:paraId="4806FE0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hint="eastAsia" w:ascii="Calibri" w:hAnsi="Calibri"/>
                <w:b/>
                <w:bCs/>
              </w:rPr>
              <w:t>评分标准</w:t>
            </w:r>
          </w:p>
        </w:tc>
        <w:tc>
          <w:tcPr>
            <w:tcW w:w="1134" w:type="dxa"/>
            <w:noWrap w:val="0"/>
            <w:vAlign w:val="center"/>
          </w:tcPr>
          <w:p w14:paraId="6A25894D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hint="eastAsia" w:ascii="Calibri" w:hAnsi="Calibri"/>
                <w:b/>
                <w:bCs/>
              </w:rPr>
              <w:t>分值</w:t>
            </w:r>
          </w:p>
        </w:tc>
      </w:tr>
      <w:tr w14:paraId="2E7AF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92A9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</w:t>
            </w:r>
          </w:p>
        </w:tc>
        <w:tc>
          <w:tcPr>
            <w:tcW w:w="2043" w:type="dxa"/>
            <w:tcBorders>
              <w:left w:val="single" w:color="auto" w:sz="4" w:space="0"/>
            </w:tcBorders>
            <w:noWrap w:val="0"/>
            <w:vAlign w:val="center"/>
          </w:tcPr>
          <w:p w14:paraId="44EA938B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项目理解情况（10分）</w:t>
            </w:r>
          </w:p>
        </w:tc>
        <w:tc>
          <w:tcPr>
            <w:tcW w:w="6888" w:type="dxa"/>
            <w:noWrap w:val="0"/>
            <w:vAlign w:val="center"/>
          </w:tcPr>
          <w:p w14:paraId="48DADD90">
            <w:pPr>
              <w:spacing w:line="300" w:lineRule="exact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根据本项目特点，详细阐述对本项目背景和需求的理解，对项目理解情况进行综合评定。（优秀：10-8分；良好：7-6分；一般：5-0分）</w:t>
            </w:r>
          </w:p>
        </w:tc>
        <w:tc>
          <w:tcPr>
            <w:tcW w:w="1134" w:type="dxa"/>
            <w:noWrap w:val="0"/>
            <w:vAlign w:val="center"/>
          </w:tcPr>
          <w:p w14:paraId="738E54FD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10-0分</w:t>
            </w:r>
          </w:p>
        </w:tc>
      </w:tr>
      <w:tr w14:paraId="37AAC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95B8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</w:t>
            </w:r>
          </w:p>
        </w:tc>
        <w:tc>
          <w:tcPr>
            <w:tcW w:w="204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003DDE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  <w:lang w:eastAsia="zh-CN"/>
              </w:rPr>
              <w:t>工作</w:t>
            </w:r>
            <w:r>
              <w:rPr>
                <w:rFonts w:hint="eastAsia" w:ascii="Calibri" w:hAnsi="Calibri"/>
                <w:szCs w:val="21"/>
              </w:rPr>
              <w:t>方案（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 w:ascii="Calibri" w:hAnsi="Calibri"/>
                <w:szCs w:val="21"/>
              </w:rPr>
              <w:t>0分）</w:t>
            </w:r>
          </w:p>
        </w:tc>
        <w:tc>
          <w:tcPr>
            <w:tcW w:w="6888" w:type="dxa"/>
            <w:noWrap w:val="0"/>
            <w:vAlign w:val="center"/>
          </w:tcPr>
          <w:p w14:paraId="3D20C804"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根据本项目特点，详细阐述对本项目的总体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思路</w:t>
            </w:r>
            <w:r>
              <w:rPr>
                <w:rFonts w:hint="eastAsia" w:ascii="宋体" w:hAnsi="宋体" w:cs="Arial"/>
                <w:szCs w:val="21"/>
              </w:rPr>
              <w:t>和</w:t>
            </w:r>
            <w:r>
              <w:rPr>
                <w:rFonts w:ascii="宋体" w:hAnsi="宋体" w:cs="Arial"/>
                <w:szCs w:val="21"/>
              </w:rPr>
              <w:t>定位</w:t>
            </w:r>
            <w:r>
              <w:rPr>
                <w:rFonts w:hint="eastAsia" w:ascii="宋体" w:hAnsi="宋体" w:cs="Arial"/>
                <w:szCs w:val="21"/>
              </w:rPr>
              <w:t>：</w:t>
            </w:r>
          </w:p>
          <w:p w14:paraId="0D5990CC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1.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实施</w:t>
            </w:r>
            <w:r>
              <w:rPr>
                <w:rFonts w:hint="eastAsia" w:ascii="宋体" w:hAnsi="宋体" w:cs="Arial"/>
                <w:szCs w:val="21"/>
              </w:rPr>
              <w:t>思路清晰、完整、详细、针对性强，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能够</w:t>
            </w:r>
            <w:r>
              <w:rPr>
                <w:rFonts w:hint="eastAsia" w:ascii="宋体" w:hAnsi="宋体" w:cs="Arial"/>
                <w:szCs w:val="21"/>
              </w:rPr>
              <w:t>满足本项目需求。（优秀：10-8分；良好：7- 6分；一般：5-0分）</w:t>
            </w:r>
          </w:p>
        </w:tc>
        <w:tc>
          <w:tcPr>
            <w:tcW w:w="1134" w:type="dxa"/>
            <w:noWrap w:val="0"/>
            <w:vAlign w:val="center"/>
          </w:tcPr>
          <w:p w14:paraId="0A3CAB27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10-0分</w:t>
            </w:r>
          </w:p>
        </w:tc>
      </w:tr>
      <w:tr w14:paraId="1FF82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D5B680D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EE520DB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6888" w:type="dxa"/>
            <w:noWrap w:val="0"/>
            <w:vAlign w:val="center"/>
          </w:tcPr>
          <w:p w14:paraId="318ACB81"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实施</w:t>
            </w:r>
            <w:r>
              <w:rPr>
                <w:rFonts w:ascii="宋体" w:hAnsi="宋体" w:cs="宋体"/>
                <w:kern w:val="0"/>
                <w:szCs w:val="21"/>
              </w:rPr>
              <w:t>方案</w:t>
            </w:r>
            <w:r>
              <w:rPr>
                <w:rFonts w:hint="eastAsia" w:ascii="宋体" w:hAnsi="宋体" w:cs="宋体"/>
                <w:kern w:val="0"/>
                <w:szCs w:val="21"/>
              </w:rPr>
              <w:t>内容具有创新</w:t>
            </w:r>
            <w:r>
              <w:rPr>
                <w:rFonts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</w:rPr>
              <w:t>，目标定位准确，逻辑清晰，符合项目任务需求。（优秀：15-11分；良好：10-6分；一般：5-0分）</w:t>
            </w:r>
          </w:p>
        </w:tc>
        <w:tc>
          <w:tcPr>
            <w:tcW w:w="1134" w:type="dxa"/>
            <w:noWrap w:val="0"/>
            <w:vAlign w:val="center"/>
          </w:tcPr>
          <w:p w14:paraId="29754E79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Cs w:val="21"/>
              </w:rPr>
              <w:t>-0分</w:t>
            </w:r>
          </w:p>
        </w:tc>
      </w:tr>
      <w:tr w14:paraId="0BBF5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F4CA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B88EAE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6888" w:type="dxa"/>
            <w:noWrap w:val="0"/>
            <w:vAlign w:val="center"/>
          </w:tcPr>
          <w:p w14:paraId="6DE49CC6"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3.发挥自身优势，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开展</w:t>
            </w:r>
            <w:r>
              <w:rPr>
                <w:rFonts w:hint="eastAsia" w:ascii="宋体" w:hAnsi="宋体" w:cs="Arial"/>
                <w:szCs w:val="21"/>
              </w:rPr>
              <w:t>线上和线下推广与宣传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Cs w:val="21"/>
              </w:rPr>
              <w:t>形成媒体宣传矩阵。（优秀：15-11分；良好：10-6分；一般：5-0分）</w:t>
            </w:r>
          </w:p>
        </w:tc>
        <w:tc>
          <w:tcPr>
            <w:tcW w:w="1134" w:type="dxa"/>
            <w:noWrap w:val="0"/>
            <w:vAlign w:val="center"/>
          </w:tcPr>
          <w:p w14:paraId="37A1894E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Cs w:val="21"/>
              </w:rPr>
              <w:t>-0分</w:t>
            </w:r>
          </w:p>
        </w:tc>
      </w:tr>
      <w:tr w14:paraId="727E2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right w:val="single" w:color="auto" w:sz="4" w:space="0"/>
            </w:tcBorders>
            <w:noWrap w:val="0"/>
            <w:vAlign w:val="center"/>
          </w:tcPr>
          <w:p w14:paraId="2DCCA7F9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6D0D1D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资源支持</w:t>
            </w:r>
            <w:r>
              <w:rPr>
                <w:rFonts w:hint="eastAsia" w:ascii="Calibri" w:hAnsi="Calibri"/>
                <w:szCs w:val="21"/>
              </w:rPr>
              <w:t>（7 分）</w:t>
            </w:r>
          </w:p>
        </w:tc>
        <w:tc>
          <w:tcPr>
            <w:tcW w:w="6888" w:type="dxa"/>
            <w:noWrap w:val="0"/>
            <w:vAlign w:val="center"/>
          </w:tcPr>
          <w:p w14:paraId="15AB00F6"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具备丰富的行业资源、联络协调能力及组织实施经验，具备完成工作的资源和必备条件。（优秀：7-6分；良好：</w:t>
            </w:r>
            <w:r>
              <w:rPr>
                <w:rFonts w:ascii="宋体" w:hAnsi="宋体" w:cs="Arial"/>
                <w:szCs w:val="21"/>
              </w:rPr>
              <w:t>5-4</w:t>
            </w:r>
            <w:r>
              <w:rPr>
                <w:rFonts w:hint="eastAsia" w:ascii="宋体" w:hAnsi="宋体" w:cs="Arial"/>
                <w:szCs w:val="21"/>
              </w:rPr>
              <w:t>分；一般：3-0分）</w:t>
            </w:r>
          </w:p>
        </w:tc>
        <w:tc>
          <w:tcPr>
            <w:tcW w:w="1134" w:type="dxa"/>
            <w:noWrap w:val="0"/>
            <w:vAlign w:val="center"/>
          </w:tcPr>
          <w:p w14:paraId="62290C3A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7-0分</w:t>
            </w:r>
          </w:p>
        </w:tc>
      </w:tr>
      <w:tr w14:paraId="4AE30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right w:val="single" w:color="auto" w:sz="4" w:space="0"/>
            </w:tcBorders>
            <w:noWrap w:val="0"/>
            <w:vAlign w:val="center"/>
          </w:tcPr>
          <w:p w14:paraId="1C9EEA46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</w:t>
            </w:r>
          </w:p>
        </w:tc>
        <w:tc>
          <w:tcPr>
            <w:tcW w:w="2043" w:type="dxa"/>
            <w:tcBorders>
              <w:left w:val="single" w:color="auto" w:sz="4" w:space="0"/>
            </w:tcBorders>
            <w:noWrap w:val="0"/>
            <w:vAlign w:val="center"/>
          </w:tcPr>
          <w:p w14:paraId="3B4D70F9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进度计划（7 分）</w:t>
            </w:r>
          </w:p>
        </w:tc>
        <w:tc>
          <w:tcPr>
            <w:tcW w:w="6888" w:type="dxa"/>
            <w:noWrap w:val="0"/>
            <w:vAlign w:val="center"/>
          </w:tcPr>
          <w:p w14:paraId="7610EEAA"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项目进度目标明确，进度计划安排合理，满足项目进展、效果与采购文件的要求，能够以高质量推进及完成项目。（优秀：7-6分；良好：5-4分；一般：3-0分）</w:t>
            </w:r>
          </w:p>
        </w:tc>
        <w:tc>
          <w:tcPr>
            <w:tcW w:w="1134" w:type="dxa"/>
            <w:noWrap w:val="0"/>
            <w:vAlign w:val="center"/>
          </w:tcPr>
          <w:p w14:paraId="3B5E85D3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7-0分</w:t>
            </w:r>
          </w:p>
        </w:tc>
      </w:tr>
      <w:tr w14:paraId="42DD5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639" w:type="dxa"/>
            <w:tcBorders>
              <w:right w:val="single" w:color="auto" w:sz="4" w:space="0"/>
            </w:tcBorders>
            <w:noWrap w:val="0"/>
            <w:vAlign w:val="center"/>
          </w:tcPr>
          <w:p w14:paraId="2F01B71D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5</w:t>
            </w:r>
          </w:p>
        </w:tc>
        <w:tc>
          <w:tcPr>
            <w:tcW w:w="2043" w:type="dxa"/>
            <w:tcBorders>
              <w:left w:val="single" w:color="auto" w:sz="4" w:space="0"/>
            </w:tcBorders>
            <w:noWrap w:val="0"/>
            <w:vAlign w:val="center"/>
          </w:tcPr>
          <w:p w14:paraId="69F6D10B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团队建设情况（6分）</w:t>
            </w:r>
          </w:p>
        </w:tc>
        <w:tc>
          <w:tcPr>
            <w:tcW w:w="6888" w:type="dxa"/>
            <w:noWrap w:val="0"/>
            <w:vAlign w:val="center"/>
          </w:tcPr>
          <w:p w14:paraId="15A05BE2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根据采购文件中参与本项目人员结构情况，经验能力及承担类似项目数量多少等因素综合评分。（优秀：6-5分；良好：4-3分；一般：2-0分）</w:t>
            </w:r>
          </w:p>
        </w:tc>
        <w:tc>
          <w:tcPr>
            <w:tcW w:w="1134" w:type="dxa"/>
            <w:noWrap w:val="0"/>
            <w:vAlign w:val="center"/>
          </w:tcPr>
          <w:p w14:paraId="074155FF">
            <w:pPr>
              <w:jc w:val="center"/>
            </w:pPr>
            <w:r>
              <w:rPr>
                <w:rFonts w:hint="eastAsia" w:ascii="宋体" w:hAnsi="宋体" w:cs="Arial"/>
                <w:szCs w:val="21"/>
              </w:rPr>
              <w:t>6-0分</w:t>
            </w:r>
          </w:p>
        </w:tc>
      </w:tr>
    </w:tbl>
    <w:p w14:paraId="7DFCC6DC">
      <w:pPr>
        <w:pStyle w:val="6"/>
        <w:jc w:val="center"/>
        <w:rPr>
          <w:dstrike/>
          <w:szCs w:val="21"/>
        </w:rPr>
      </w:pPr>
    </w:p>
    <w:p w14:paraId="490FF0A1">
      <w:pPr>
        <w:pStyle w:val="2"/>
        <w:rPr>
          <w:rFonts w:hint="default"/>
          <w:lang w:val="en-US" w:eastAsia="zh-CN"/>
        </w:rPr>
      </w:pPr>
    </w:p>
    <w:p w14:paraId="435737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kern w:val="2"/>
          <w:sz w:val="32"/>
          <w:szCs w:val="32"/>
          <w:lang w:bidi="ar-SA"/>
        </w:rPr>
      </w:pPr>
    </w:p>
    <w:p w14:paraId="0E23E3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kern w:val="2"/>
          <w:sz w:val="32"/>
          <w:szCs w:val="32"/>
          <w:lang w:bidi="ar-SA"/>
        </w:rPr>
      </w:pPr>
    </w:p>
    <w:p w14:paraId="0F605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highlight w:val="yellow"/>
          <w:lang w:val="en-US" w:eastAsia="zh-CN"/>
        </w:rPr>
      </w:pPr>
    </w:p>
    <w:p w14:paraId="59A89B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E5205"/>
    <w:rsid w:val="7109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djustRightInd w:val="0"/>
      <w:spacing w:line="360" w:lineRule="auto"/>
      <w:ind w:firstLine="200" w:firstLineChars="200"/>
    </w:pPr>
    <w:rPr>
      <w:rFonts w:ascii="Arial" w:hAnsi="Arial"/>
      <w:sz w:val="28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1"/>
    <w:basedOn w:val="1"/>
    <w:qFormat/>
    <w:uiPriority w:val="0"/>
    <w:pPr>
      <w:spacing w:before="120" w:after="120" w:line="300" w:lineRule="auto"/>
    </w:pPr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1038</Words>
  <Characters>1132</Characters>
  <Lines>0</Lines>
  <Paragraphs>0</Paragraphs>
  <TotalTime>0</TotalTime>
  <ScaleCrop>false</ScaleCrop>
  <LinksUpToDate>false</LinksUpToDate>
  <CharactersWithSpaces>1137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2026-04-09T08:49:00Z</dcterms:created>
  <dc:creator>PC</dc:creator>
  <cp:lastModifiedBy>罗中云</cp:lastModifiedBy>
  <dcterms:modified xsi:type="dcterms:W3CDTF">2026-04-09T08:51:22Z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eyJoZGlkIjoiNmE3NGVjOWIyOTQ3MTc0NjdmNjkxMDhjZjQ1NDZiZmEiLCJ1c2VySWQiOiIxMDg4MTMwODU5In0=</vt:lpwstr>
  </property>
  <property fmtid="{D5CDD505-2E9C-101B-9397-08002B2CF9AE}" pid="4" name="ICV">
    <vt:lpwstr>1F3056CE213C4AA1B3798C56E258878F_12</vt:lpwstr>
  </property>
</Properties>
</file>