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FD" w:rsidRPr="004204D0" w:rsidRDefault="004204D0" w:rsidP="004204D0">
      <w:pPr>
        <w:spacing w:line="6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204D0">
        <w:rPr>
          <w:rFonts w:ascii="黑体" w:eastAsia="黑体" w:hAnsi="黑体" w:hint="eastAsia"/>
          <w:sz w:val="32"/>
          <w:szCs w:val="32"/>
        </w:rPr>
        <w:t>附件</w:t>
      </w:r>
      <w:r w:rsidRPr="004204D0">
        <w:rPr>
          <w:rFonts w:ascii="黑体" w:eastAsia="黑体" w:hAnsi="黑体"/>
          <w:sz w:val="32"/>
          <w:szCs w:val="32"/>
        </w:rPr>
        <w:t>：</w:t>
      </w:r>
    </w:p>
    <w:p w:rsidR="006873A0" w:rsidRDefault="006873A0" w:rsidP="005420EF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EE4292" w:rsidRDefault="00AC474F" w:rsidP="00611579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611579">
        <w:rPr>
          <w:rFonts w:ascii="方正小标宋简体" w:eastAsia="方正小标宋简体" w:hAnsi="黑体" w:hint="eastAsia"/>
          <w:sz w:val="44"/>
          <w:szCs w:val="44"/>
        </w:rPr>
        <w:t>北京市科学技术协会企业科协</w:t>
      </w:r>
      <w:r w:rsidR="00EE4292">
        <w:rPr>
          <w:rFonts w:ascii="方正小标宋简体" w:eastAsia="方正小标宋简体" w:hAnsi="黑体" w:hint="eastAsia"/>
          <w:sz w:val="44"/>
          <w:szCs w:val="44"/>
        </w:rPr>
        <w:t>开放日</w:t>
      </w:r>
      <w:r w:rsidRPr="00611579">
        <w:rPr>
          <w:rFonts w:ascii="方正小标宋简体" w:eastAsia="方正小标宋简体" w:hAnsi="黑体" w:hint="eastAsia"/>
          <w:sz w:val="44"/>
          <w:szCs w:val="44"/>
        </w:rPr>
        <w:t>项目</w:t>
      </w:r>
    </w:p>
    <w:p w:rsidR="004204D0" w:rsidRPr="00611579" w:rsidRDefault="004204D0" w:rsidP="00611579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611579">
        <w:rPr>
          <w:rFonts w:ascii="方正小标宋简体" w:eastAsia="方正小标宋简体" w:hAnsi="黑体" w:hint="eastAsia"/>
          <w:sz w:val="44"/>
          <w:szCs w:val="44"/>
        </w:rPr>
        <w:t>拟入选单位名单</w:t>
      </w:r>
    </w:p>
    <w:p w:rsidR="005420EF" w:rsidRPr="005420EF" w:rsidRDefault="005420EF" w:rsidP="005420EF">
      <w:pPr>
        <w:spacing w:afterLines="50" w:after="156" w:line="560" w:lineRule="exact"/>
        <w:jc w:val="center"/>
        <w:rPr>
          <w:rFonts w:ascii="仿宋_GB2312" w:eastAsia="仿宋_GB2312" w:hAnsi="黑体"/>
          <w:sz w:val="32"/>
          <w:szCs w:val="32"/>
        </w:rPr>
      </w:pPr>
      <w:r w:rsidRPr="005420EF">
        <w:rPr>
          <w:rFonts w:ascii="仿宋_GB2312" w:eastAsia="仿宋_GB2312" w:hAnsi="黑体" w:hint="eastAsia"/>
          <w:sz w:val="28"/>
          <w:szCs w:val="32"/>
        </w:rPr>
        <w:t>（按拼音排序）</w:t>
      </w:r>
    </w:p>
    <w:tbl>
      <w:tblPr>
        <w:tblW w:w="6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44"/>
      </w:tblGrid>
      <w:tr w:rsidR="00AC474F" w:rsidTr="00AC474F">
        <w:trPr>
          <w:trHeight w:val="557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74F" w:rsidRPr="004529E9" w:rsidRDefault="00AC474F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529E9">
              <w:rPr>
                <w:rStyle w:val="15"/>
                <w:rFonts w:hAnsi="Times New Roman" w:cs="Times New Roman" w:hint="default"/>
                <w:sz w:val="32"/>
                <w:szCs w:val="32"/>
              </w:rPr>
              <w:t>序号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79" w:rsidRPr="004529E9" w:rsidRDefault="00AC474F" w:rsidP="00611579">
            <w:pPr>
              <w:widowControl/>
              <w:jc w:val="center"/>
              <w:textAlignment w:val="center"/>
              <w:rPr>
                <w:rStyle w:val="15"/>
                <w:rFonts w:hAnsi="Times New Roman" w:cs="Times New Roman" w:hint="default"/>
                <w:sz w:val="32"/>
                <w:szCs w:val="32"/>
              </w:rPr>
            </w:pPr>
            <w:r w:rsidRPr="004529E9">
              <w:rPr>
                <w:rStyle w:val="15"/>
                <w:rFonts w:hAnsi="Times New Roman" w:cs="Times New Roman" w:hint="default"/>
                <w:sz w:val="32"/>
                <w:szCs w:val="32"/>
              </w:rPr>
              <w:t>单位名称</w:t>
            </w:r>
          </w:p>
        </w:tc>
      </w:tr>
      <w:tr w:rsidR="004A2094" w:rsidTr="00AC474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widowControl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北京中科院软件中心有限公司</w:t>
            </w:r>
          </w:p>
        </w:tc>
      </w:tr>
      <w:tr w:rsidR="004A2094" w:rsidTr="00AC474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北京丰度高科种业有限公司</w:t>
            </w:r>
          </w:p>
        </w:tc>
      </w:tr>
      <w:tr w:rsidR="004A2094" w:rsidTr="00AC474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北京杰</w:t>
            </w:r>
            <w:r w:rsidRPr="004A2094">
              <w:rPr>
                <w:rFonts w:ascii="CESI仿宋-GB13000" w:eastAsia="CESI仿宋-GB13000" w:hAnsi="CESI仿宋-GB13000" w:cs="微软雅黑" w:hint="eastAsia"/>
                <w:color w:val="000000"/>
                <w:sz w:val="32"/>
                <w:szCs w:val="32"/>
              </w:rPr>
              <w:t>翺</w:t>
            </w: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飞行科技有限公司</w:t>
            </w:r>
          </w:p>
        </w:tc>
      </w:tr>
      <w:tr w:rsidR="004A2094" w:rsidTr="00AC474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北京清研灵智科技有限公司</w:t>
            </w:r>
          </w:p>
        </w:tc>
      </w:tr>
      <w:tr w:rsidR="004A2094" w:rsidTr="00AC474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北京市富乐科技开发有限公司</w:t>
            </w:r>
          </w:p>
        </w:tc>
      </w:tr>
      <w:tr w:rsidR="004A2094" w:rsidTr="00AC474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北京首创智能生态科技有限公司</w:t>
            </w:r>
          </w:p>
        </w:tc>
      </w:tr>
      <w:tr w:rsidR="004A2094" w:rsidTr="00AC474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国术科技（北京）有限公司</w:t>
            </w:r>
          </w:p>
        </w:tc>
      </w:tr>
      <w:tr w:rsidR="004A2094" w:rsidTr="00AC474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智汇中科（北京）科技有限公司</w:t>
            </w:r>
          </w:p>
        </w:tc>
      </w:tr>
      <w:tr w:rsidR="004A2094" w:rsidTr="00AC474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Default="004A2094" w:rsidP="004A2094">
            <w:pPr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中关村科学城城市大脑股份有限公司</w:t>
            </w:r>
          </w:p>
        </w:tc>
      </w:tr>
    </w:tbl>
    <w:p w:rsidR="004204D0" w:rsidRPr="004204D0" w:rsidRDefault="004204D0" w:rsidP="004204D0">
      <w:pPr>
        <w:spacing w:line="640" w:lineRule="exact"/>
        <w:rPr>
          <w:rFonts w:ascii="仿宋_GB2312" w:eastAsia="仿宋_GB2312"/>
          <w:sz w:val="32"/>
          <w:szCs w:val="32"/>
        </w:rPr>
      </w:pPr>
    </w:p>
    <w:sectPr w:rsidR="004204D0" w:rsidRPr="004204D0" w:rsidSect="001A513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89" w:rsidRDefault="00CE3489" w:rsidP="00B11C97">
      <w:r>
        <w:separator/>
      </w:r>
    </w:p>
  </w:endnote>
  <w:endnote w:type="continuationSeparator" w:id="0">
    <w:p w:rsidR="00CE3489" w:rsidRDefault="00CE3489" w:rsidP="00B1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D3E584A-5EC0-4E45-9EFF-9D17AE41836A}"/>
    <w:embedBold r:id="rId2" w:subsetted="1" w:fontKey="{9F310DCA-1C34-4196-A95E-3225D0BE8C2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A30D950-4DC1-455E-AF96-C778F4408B0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4EA9C76-7729-4C9D-98A7-8809F07DBDBD}"/>
  </w:font>
  <w:font w:name="CESI仿宋-GB13000">
    <w:panose1 w:val="02000500000000000000"/>
    <w:charset w:val="86"/>
    <w:family w:val="auto"/>
    <w:pitch w:val="variable"/>
    <w:sig w:usb0="800002BF" w:usb1="18CF7CF8" w:usb2="00000016" w:usb3="00000000" w:csb0="0004000F" w:csb1="00000000"/>
    <w:embedRegular r:id="rId5" w:subsetted="1" w:fontKey="{47BBC7AC-663E-4763-B281-904E394F93EE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89" w:rsidRDefault="00CE3489" w:rsidP="00B11C97">
      <w:r>
        <w:separator/>
      </w:r>
    </w:p>
  </w:footnote>
  <w:footnote w:type="continuationSeparator" w:id="0">
    <w:p w:rsidR="00CE3489" w:rsidRDefault="00CE3489" w:rsidP="00B1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D0"/>
    <w:rsid w:val="001A5135"/>
    <w:rsid w:val="001C67BC"/>
    <w:rsid w:val="002620BA"/>
    <w:rsid w:val="003643C6"/>
    <w:rsid w:val="004204D0"/>
    <w:rsid w:val="004529E9"/>
    <w:rsid w:val="004937D0"/>
    <w:rsid w:val="004A2094"/>
    <w:rsid w:val="005420EF"/>
    <w:rsid w:val="005D412F"/>
    <w:rsid w:val="00611579"/>
    <w:rsid w:val="006873A0"/>
    <w:rsid w:val="00AC474F"/>
    <w:rsid w:val="00B11C97"/>
    <w:rsid w:val="00B82DC1"/>
    <w:rsid w:val="00C113CD"/>
    <w:rsid w:val="00CA42A5"/>
    <w:rsid w:val="00CE3489"/>
    <w:rsid w:val="00DE0D66"/>
    <w:rsid w:val="00EC70FB"/>
    <w:rsid w:val="00EE4292"/>
    <w:rsid w:val="00F529FD"/>
    <w:rsid w:val="00F62A9E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96FF52-D4C5-4D68-9090-70BBF1F5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4D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4D0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15">
    <w:name w:val="15"/>
    <w:basedOn w:val="a0"/>
    <w:rsid w:val="004204D0"/>
    <w:rPr>
      <w:rFonts w:ascii="仿宋_GB2312" w:eastAsia="仿宋_GB2312" w:hint="eastAsia"/>
      <w:b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11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C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257C-CFAE-4EFB-A1BC-4EE36096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2</cp:revision>
  <cp:lastPrinted>2026-04-07T06:18:00Z</cp:lastPrinted>
  <dcterms:created xsi:type="dcterms:W3CDTF">2026-04-07T06:20:00Z</dcterms:created>
  <dcterms:modified xsi:type="dcterms:W3CDTF">2026-04-07T06:20:00Z</dcterms:modified>
</cp:coreProperties>
</file>